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771224B" w14:textId="77777777" w:rsidR="008075FA" w:rsidRDefault="003B508C">
      <w:pPr>
        <w:spacing w:line="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0" distR="0" simplePos="0" relativeHeight="251658240" behindDoc="0" locked="0" layoutInCell="1" hidden="0" allowOverlap="1" wp14:anchorId="540DFC56" wp14:editId="37966302">
            <wp:simplePos x="0" y="0"/>
            <wp:positionH relativeFrom="column">
              <wp:posOffset>2720975</wp:posOffset>
            </wp:positionH>
            <wp:positionV relativeFrom="paragraph">
              <wp:posOffset>-144779</wp:posOffset>
            </wp:positionV>
            <wp:extent cx="467360" cy="490220"/>
            <wp:effectExtent l="0" t="0" r="0" b="0"/>
            <wp:wrapSquare wrapText="bothSides" distT="0" distB="0" distL="0" distR="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360" cy="490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A3D9666" w14:textId="77777777" w:rsidR="008075FA" w:rsidRDefault="008075FA">
      <w:pPr>
        <w:spacing w:line="20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BFAA56" w14:textId="77777777" w:rsidR="008075FA" w:rsidRDefault="008075FA">
      <w:pPr>
        <w:spacing w:line="285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F67291" w14:textId="77777777" w:rsidR="008075FA" w:rsidRDefault="008075FA">
      <w:pPr>
        <w:spacing w:line="285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960FE6" w14:textId="77777777" w:rsidR="008075FA" w:rsidRDefault="003B508C">
      <w:pPr>
        <w:ind w:left="1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UNIVERSIDADE FEDERAL DO ESTADO DO RIO DE JANEIRO – UNIRIO</w:t>
      </w:r>
    </w:p>
    <w:p w14:paraId="1AECC1A0" w14:textId="77777777" w:rsidR="008075FA" w:rsidRDefault="003B508C">
      <w:pPr>
        <w:ind w:left="1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CENTRO DE LETRAS E ARTES</w:t>
      </w:r>
    </w:p>
    <w:p w14:paraId="07CCCD27" w14:textId="77777777" w:rsidR="008075FA" w:rsidRDefault="003B508C">
      <w:pPr>
        <w:ind w:left="1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ESCOLA DE LETRAS</w:t>
      </w:r>
    </w:p>
    <w:p w14:paraId="56E70338" w14:textId="77777777" w:rsidR="008075FA" w:rsidRDefault="008075FA">
      <w:pPr>
        <w:spacing w:line="20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736211" w14:textId="77777777" w:rsidR="008075FA" w:rsidRDefault="008075FA">
      <w:pPr>
        <w:spacing w:line="38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862781" w14:textId="77777777" w:rsidR="008075FA" w:rsidRDefault="008075FA">
      <w:pPr>
        <w:spacing w:line="38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A6471E" w14:textId="77777777" w:rsidR="008075FA" w:rsidRDefault="003B508C">
      <w:pPr>
        <w:ind w:right="-1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PLANO DE CURSO EMERGENCIAL </w:t>
      </w:r>
    </w:p>
    <w:p w14:paraId="67034022" w14:textId="77777777" w:rsidR="008075FA" w:rsidRDefault="003B508C">
      <w:pPr>
        <w:ind w:right="-1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2020.2</w:t>
      </w:r>
    </w:p>
    <w:p w14:paraId="02C04A52" w14:textId="77777777" w:rsidR="008075FA" w:rsidRDefault="008075FA">
      <w:pPr>
        <w:ind w:right="-19"/>
        <w:jc w:val="center"/>
        <w:rPr>
          <w:b/>
          <w:sz w:val="24"/>
          <w:szCs w:val="24"/>
        </w:rPr>
      </w:pPr>
    </w:p>
    <w:p w14:paraId="25EFE9D5" w14:textId="77777777" w:rsidR="008075FA" w:rsidRDefault="008075FA">
      <w:pPr>
        <w:ind w:right="-19"/>
        <w:jc w:val="center"/>
        <w:rPr>
          <w:b/>
          <w:sz w:val="24"/>
          <w:szCs w:val="24"/>
        </w:rPr>
      </w:pPr>
    </w:p>
    <w:tbl>
      <w:tblPr>
        <w:tblStyle w:val="a"/>
        <w:tblW w:w="93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0"/>
        <w:gridCol w:w="4654"/>
      </w:tblGrid>
      <w:tr w:rsidR="008075FA" w14:paraId="6BB908E7" w14:textId="77777777">
        <w:trPr>
          <w:trHeight w:val="779"/>
        </w:trPr>
        <w:tc>
          <w:tcPr>
            <w:tcW w:w="9324" w:type="dxa"/>
            <w:gridSpan w:val="2"/>
            <w:shd w:val="clear" w:color="auto" w:fill="auto"/>
          </w:tcPr>
          <w:p w14:paraId="7FEA5324" w14:textId="77777777" w:rsidR="008075FA" w:rsidRDefault="003B508C">
            <w:pPr>
              <w:tabs>
                <w:tab w:val="left" w:pos="2216"/>
              </w:tabs>
              <w:ind w:left="1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Disciplina: </w:t>
            </w:r>
          </w:p>
          <w:p w14:paraId="5B8476D9" w14:textId="77777777" w:rsidR="008075FA" w:rsidRDefault="003B508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14:paraId="03D05CE5" w14:textId="77777777" w:rsidR="008075FA" w:rsidRDefault="003B508C">
            <w:pPr>
              <w:tabs>
                <w:tab w:val="left" w:pos="2216"/>
              </w:tabs>
              <w:ind w:left="14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História da Literatura e da Arte e Sociedade</w:t>
            </w:r>
          </w:p>
          <w:p w14:paraId="6B886C8B" w14:textId="77777777" w:rsidR="008075FA" w:rsidRDefault="008075FA">
            <w:pPr>
              <w:ind w:right="-19"/>
              <w:rPr>
                <w:b/>
                <w:sz w:val="22"/>
                <w:szCs w:val="22"/>
              </w:rPr>
            </w:pPr>
          </w:p>
        </w:tc>
      </w:tr>
      <w:tr w:rsidR="008075FA" w14:paraId="003E318E" w14:textId="77777777">
        <w:trPr>
          <w:trHeight w:val="567"/>
        </w:trPr>
        <w:tc>
          <w:tcPr>
            <w:tcW w:w="4670" w:type="dxa"/>
            <w:shd w:val="clear" w:color="auto" w:fill="auto"/>
          </w:tcPr>
          <w:p w14:paraId="3497823A" w14:textId="77777777" w:rsidR="008075FA" w:rsidRDefault="003B508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Código: </w:t>
            </w:r>
            <w:r>
              <w:t>ALT0005</w:t>
            </w:r>
          </w:p>
          <w:p w14:paraId="336BABBC" w14:textId="77777777" w:rsidR="008075FA" w:rsidRDefault="008075FA">
            <w:pPr>
              <w:rPr>
                <w:sz w:val="22"/>
                <w:szCs w:val="22"/>
              </w:rPr>
            </w:pPr>
          </w:p>
        </w:tc>
        <w:tc>
          <w:tcPr>
            <w:tcW w:w="4654" w:type="dxa"/>
            <w:shd w:val="clear" w:color="auto" w:fill="auto"/>
          </w:tcPr>
          <w:p w14:paraId="44A81BC5" w14:textId="31A65887" w:rsidR="008075FA" w:rsidRDefault="003B508C">
            <w:pPr>
              <w:ind w:right="-19"/>
              <w:rPr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</w:rPr>
              <w:t xml:space="preserve"> C.H.: </w:t>
            </w:r>
            <w:r>
              <w:rPr>
                <w:b/>
                <w:sz w:val="22"/>
                <w:szCs w:val="22"/>
                <w:vertAlign w:val="superscript"/>
              </w:rPr>
              <w:t>(1)</w:t>
            </w:r>
            <w:r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  <w:highlight w:val="white"/>
              </w:rPr>
              <w:t xml:space="preserve">60h </w:t>
            </w:r>
            <w:r w:rsidR="004E4F41">
              <w:rPr>
                <w:sz w:val="22"/>
                <w:szCs w:val="22"/>
                <w:highlight w:val="white"/>
              </w:rPr>
              <w:t>(T</w:t>
            </w:r>
            <w:r w:rsidR="00A57090">
              <w:rPr>
                <w:sz w:val="22"/>
                <w:szCs w:val="22"/>
                <w:highlight w:val="white"/>
              </w:rPr>
              <w:t>eórica</w:t>
            </w:r>
            <w:r w:rsidR="004E4F41">
              <w:rPr>
                <w:sz w:val="22"/>
                <w:szCs w:val="22"/>
                <w:highlight w:val="white"/>
              </w:rPr>
              <w:t>)</w:t>
            </w:r>
            <w:bookmarkStart w:id="0" w:name="_GoBack"/>
            <w:bookmarkEnd w:id="0"/>
          </w:p>
        </w:tc>
      </w:tr>
      <w:tr w:rsidR="008075FA" w14:paraId="2E0F23F1" w14:textId="77777777">
        <w:trPr>
          <w:trHeight w:val="567"/>
        </w:trPr>
        <w:tc>
          <w:tcPr>
            <w:tcW w:w="9324" w:type="dxa"/>
            <w:gridSpan w:val="2"/>
            <w:shd w:val="clear" w:color="auto" w:fill="auto"/>
          </w:tcPr>
          <w:p w14:paraId="6CFFD805" w14:textId="3A63D8FF" w:rsidR="008075FA" w:rsidRDefault="003B508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Curso(s) Atendidos:     </w:t>
            </w:r>
            <w:r>
              <w:rPr>
                <w:sz w:val="24"/>
                <w:szCs w:val="24"/>
              </w:rPr>
              <w:t xml:space="preserve">Letras </w:t>
            </w:r>
            <w:r w:rsidR="00A5709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Licenciatura e Bacharelado</w:t>
            </w:r>
          </w:p>
        </w:tc>
      </w:tr>
      <w:tr w:rsidR="008075FA" w14:paraId="5ACBD848" w14:textId="77777777">
        <w:trPr>
          <w:trHeight w:val="567"/>
        </w:trPr>
        <w:tc>
          <w:tcPr>
            <w:tcW w:w="4670" w:type="dxa"/>
            <w:shd w:val="clear" w:color="auto" w:fill="auto"/>
          </w:tcPr>
          <w:p w14:paraId="15E29A9D" w14:textId="77777777" w:rsidR="008075FA" w:rsidRDefault="003B508C">
            <w:pPr>
              <w:ind w:right="-1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Docente: </w:t>
            </w:r>
            <w:r>
              <w:rPr>
                <w:b/>
                <w:sz w:val="22"/>
                <w:szCs w:val="22"/>
                <w:vertAlign w:val="superscript"/>
              </w:rPr>
              <w:t>(2)</w:t>
            </w:r>
          </w:p>
          <w:p w14:paraId="31522625" w14:textId="77777777" w:rsidR="008075FA" w:rsidRDefault="003B508C">
            <w:pPr>
              <w:ind w:right="-19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        </w:t>
            </w:r>
            <w:r>
              <w:rPr>
                <w:sz w:val="24"/>
                <w:szCs w:val="24"/>
              </w:rPr>
              <w:t>Elton Luiz Leite de Souza</w:t>
            </w:r>
          </w:p>
        </w:tc>
        <w:tc>
          <w:tcPr>
            <w:tcW w:w="4654" w:type="dxa"/>
            <w:shd w:val="clear" w:color="auto" w:fill="auto"/>
          </w:tcPr>
          <w:p w14:paraId="378E1A41" w14:textId="77777777" w:rsidR="008075FA" w:rsidRDefault="003B508C">
            <w:pPr>
              <w:ind w:right="-19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 xml:space="preserve"> Matrícula: </w:t>
            </w:r>
            <w:r>
              <w:rPr>
                <w:b/>
                <w:sz w:val="22"/>
                <w:szCs w:val="22"/>
                <w:vertAlign w:val="superscript"/>
              </w:rPr>
              <w:t>(2)</w:t>
            </w:r>
          </w:p>
          <w:p w14:paraId="61920E05" w14:textId="77777777" w:rsidR="008075FA" w:rsidRDefault="003B508C">
            <w:pPr>
              <w:ind w:right="-1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vertAlign w:val="superscript"/>
              </w:rPr>
              <w:t xml:space="preserve">                            </w:t>
            </w:r>
            <w:r>
              <w:rPr>
                <w:sz w:val="24"/>
                <w:szCs w:val="24"/>
              </w:rPr>
              <w:t>1211132</w:t>
            </w:r>
          </w:p>
          <w:p w14:paraId="3B30D0ED" w14:textId="77777777" w:rsidR="008075FA" w:rsidRDefault="003B508C">
            <w:pPr>
              <w:ind w:right="-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</w:p>
        </w:tc>
      </w:tr>
      <w:tr w:rsidR="008075FA" w14:paraId="192D4D41" w14:textId="77777777">
        <w:tc>
          <w:tcPr>
            <w:tcW w:w="9324" w:type="dxa"/>
            <w:gridSpan w:val="2"/>
            <w:shd w:val="clear" w:color="auto" w:fill="auto"/>
          </w:tcPr>
          <w:p w14:paraId="5935273C" w14:textId="77777777" w:rsidR="008075FA" w:rsidRDefault="003B508C">
            <w:pPr>
              <w:ind w:right="-1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Cronograma:</w:t>
            </w:r>
          </w:p>
          <w:p w14:paraId="672F03E8" w14:textId="77777777" w:rsidR="008075FA" w:rsidRDefault="008075FA">
            <w:pPr>
              <w:ind w:right="-19"/>
              <w:rPr>
                <w:b/>
                <w:sz w:val="24"/>
                <w:szCs w:val="24"/>
              </w:rPr>
            </w:pPr>
          </w:p>
          <w:p w14:paraId="11B5D6B1" w14:textId="0E47AD0D" w:rsidR="008075FA" w:rsidRDefault="003B508C">
            <w:pPr>
              <w:ind w:right="-1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Sexta-feira / das 18h às 20h (aula síncrona), das 20h às 22h (atividade assíncrona)</w:t>
            </w:r>
          </w:p>
          <w:p w14:paraId="07F9FE00" w14:textId="77777777" w:rsidR="008075FA" w:rsidRDefault="008075FA">
            <w:pPr>
              <w:ind w:right="-19"/>
              <w:rPr>
                <w:b/>
                <w:sz w:val="24"/>
                <w:szCs w:val="24"/>
              </w:rPr>
            </w:pPr>
          </w:p>
          <w:p w14:paraId="1C91F43C" w14:textId="77777777" w:rsidR="008075FA" w:rsidRDefault="003B508C">
            <w:pPr>
              <w:ind w:right="-1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Conteúdo programático:</w:t>
            </w:r>
          </w:p>
          <w:p w14:paraId="2653580C" w14:textId="77777777" w:rsidR="008075FA" w:rsidRDefault="008075FA">
            <w:pPr>
              <w:ind w:right="-19"/>
              <w:rPr>
                <w:b/>
                <w:sz w:val="24"/>
                <w:szCs w:val="24"/>
              </w:rPr>
            </w:pPr>
          </w:p>
          <w:p w14:paraId="66658B50" w14:textId="77777777" w:rsidR="008075FA" w:rsidRDefault="003B508C">
            <w:pPr>
              <w:ind w:right="-1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- Unidade I</w:t>
            </w:r>
          </w:p>
          <w:p w14:paraId="609E7CCA" w14:textId="77777777" w:rsidR="008075FA" w:rsidRDefault="008075FA">
            <w:pPr>
              <w:ind w:right="-19"/>
              <w:rPr>
                <w:b/>
                <w:sz w:val="24"/>
                <w:szCs w:val="24"/>
              </w:rPr>
            </w:pPr>
          </w:p>
          <w:p w14:paraId="3B262D78" w14:textId="77777777" w:rsidR="008075FA" w:rsidRDefault="003B508C">
            <w:pPr>
              <w:ind w:right="-1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1ª aula: O conceito de Literatura e de Arte e sua relação com a sociedade.</w:t>
            </w:r>
          </w:p>
          <w:p w14:paraId="42AB3780" w14:textId="77777777" w:rsidR="008075FA" w:rsidRDefault="003B508C">
            <w:pPr>
              <w:ind w:right="-1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2ª aula: O literário e o social</w:t>
            </w:r>
          </w:p>
          <w:p w14:paraId="3D7CFA59" w14:textId="77777777" w:rsidR="008075FA" w:rsidRDefault="003B508C">
            <w:pPr>
              <w:ind w:right="-1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3ª aula:  A Literatura como crítica social</w:t>
            </w:r>
          </w:p>
          <w:p w14:paraId="7E9D01CB" w14:textId="3307BB01" w:rsidR="008075FA" w:rsidRDefault="003B508C">
            <w:pPr>
              <w:ind w:right="-1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4º aula: Literatura, Arte,  poder e potência</w:t>
            </w:r>
          </w:p>
          <w:p w14:paraId="685AC44D" w14:textId="77777777" w:rsidR="008075FA" w:rsidRDefault="003B508C">
            <w:pPr>
              <w:ind w:right="-1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5ª aula: Literatura e Arte como “linhas de fuga” (Deleuze)</w:t>
            </w:r>
          </w:p>
          <w:p w14:paraId="7D29AC0A" w14:textId="77777777" w:rsidR="008075FA" w:rsidRDefault="003B508C">
            <w:pPr>
              <w:ind w:right="-1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6ª aula: Literatura e historicidade</w:t>
            </w:r>
          </w:p>
          <w:p w14:paraId="42B9F551" w14:textId="77777777" w:rsidR="008075FA" w:rsidRDefault="008075FA">
            <w:pPr>
              <w:ind w:right="-19"/>
              <w:rPr>
                <w:b/>
                <w:sz w:val="24"/>
                <w:szCs w:val="24"/>
              </w:rPr>
            </w:pPr>
          </w:p>
          <w:p w14:paraId="7304FDAA" w14:textId="77777777" w:rsidR="008075FA" w:rsidRDefault="008075FA">
            <w:pPr>
              <w:ind w:right="-19"/>
              <w:rPr>
                <w:b/>
                <w:sz w:val="24"/>
                <w:szCs w:val="24"/>
              </w:rPr>
            </w:pPr>
          </w:p>
          <w:p w14:paraId="21844969" w14:textId="77777777" w:rsidR="008075FA" w:rsidRDefault="003B508C">
            <w:pPr>
              <w:ind w:right="-1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- Unidade II</w:t>
            </w:r>
          </w:p>
          <w:p w14:paraId="6B011549" w14:textId="77777777" w:rsidR="008075FA" w:rsidRDefault="008075FA">
            <w:pPr>
              <w:ind w:right="-19"/>
              <w:rPr>
                <w:b/>
                <w:sz w:val="24"/>
                <w:szCs w:val="24"/>
              </w:rPr>
            </w:pPr>
          </w:p>
          <w:p w14:paraId="239A910D" w14:textId="77777777" w:rsidR="008075FA" w:rsidRDefault="003B508C">
            <w:pPr>
              <w:ind w:right="-1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7ª aula: Literatura e Acontecimento ( Foucault)</w:t>
            </w:r>
          </w:p>
          <w:p w14:paraId="7BBB5930" w14:textId="77777777" w:rsidR="008075FA" w:rsidRDefault="003B508C">
            <w:pPr>
              <w:ind w:right="-1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8ª aula: Literatura e minorias</w:t>
            </w:r>
          </w:p>
          <w:p w14:paraId="5D5992DA" w14:textId="77777777" w:rsidR="008075FA" w:rsidRDefault="003B508C">
            <w:pPr>
              <w:ind w:right="-1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9º aula: Literatura , Arte , reprodução e criação ( Adorno)</w:t>
            </w:r>
          </w:p>
          <w:p w14:paraId="50639E52" w14:textId="77777777" w:rsidR="008075FA" w:rsidRDefault="003B508C">
            <w:pPr>
              <w:ind w:right="-1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aula: Literatura e “Pessoa Coletiva” ( Krenak)</w:t>
            </w:r>
          </w:p>
          <w:p w14:paraId="18BD8390" w14:textId="77777777" w:rsidR="008075FA" w:rsidRDefault="003B508C">
            <w:pPr>
              <w:ind w:right="-1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11ª aula: Literatura, Cultura e Mediação</w:t>
            </w:r>
          </w:p>
          <w:p w14:paraId="396CE1A3" w14:textId="77777777" w:rsidR="008075FA" w:rsidRDefault="003B508C">
            <w:pPr>
              <w:ind w:right="-1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12ª aula: Literatura e agentes coletivos de enunciação </w:t>
            </w:r>
          </w:p>
          <w:p w14:paraId="2118F824" w14:textId="77777777" w:rsidR="008075FA" w:rsidRDefault="008075FA">
            <w:pPr>
              <w:ind w:right="-19"/>
              <w:rPr>
                <w:b/>
                <w:sz w:val="24"/>
                <w:szCs w:val="24"/>
              </w:rPr>
            </w:pPr>
          </w:p>
          <w:p w14:paraId="55F45352" w14:textId="77777777" w:rsidR="008075FA" w:rsidRDefault="008075FA">
            <w:pPr>
              <w:ind w:right="-19"/>
              <w:rPr>
                <w:b/>
                <w:sz w:val="24"/>
                <w:szCs w:val="24"/>
              </w:rPr>
            </w:pPr>
          </w:p>
        </w:tc>
      </w:tr>
      <w:tr w:rsidR="008075FA" w14:paraId="63642AC7" w14:textId="77777777">
        <w:tc>
          <w:tcPr>
            <w:tcW w:w="9324" w:type="dxa"/>
            <w:gridSpan w:val="2"/>
            <w:shd w:val="clear" w:color="auto" w:fill="auto"/>
          </w:tcPr>
          <w:p w14:paraId="79F96FA1" w14:textId="77777777" w:rsidR="008075FA" w:rsidRDefault="003B508C">
            <w:pPr>
              <w:ind w:right="-1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Metodologia</w:t>
            </w:r>
          </w:p>
          <w:p w14:paraId="713C7C74" w14:textId="77777777" w:rsidR="008075FA" w:rsidRDefault="008075FA">
            <w:pPr>
              <w:ind w:right="-19"/>
              <w:rPr>
                <w:b/>
                <w:sz w:val="24"/>
                <w:szCs w:val="24"/>
              </w:rPr>
            </w:pPr>
          </w:p>
          <w:p w14:paraId="387F6FD8" w14:textId="77777777" w:rsidR="008075FA" w:rsidRDefault="003B508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 curso compreenderá 30h de aulas por videoconferência ( de 18h às 20h) e 30 h de atividades complementares  ( assíncronas) assim especificadas: a- fichamentos; b- resenhas; c- exercícios .    </w:t>
            </w:r>
          </w:p>
          <w:p w14:paraId="0BF27522" w14:textId="77777777" w:rsidR="008075FA" w:rsidRDefault="003B508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Como apoio didático, o curso contará também  com apostila elaborada pelo professor( composta por  textos escritos pelo docente). </w:t>
            </w:r>
          </w:p>
          <w:p w14:paraId="6F844DA6" w14:textId="77777777" w:rsidR="008075FA" w:rsidRDefault="003B508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Quando houver a necessidade de emprego de texto cujo PDF não se encontra na web, o pro-</w:t>
            </w:r>
          </w:p>
          <w:p w14:paraId="41A3D144" w14:textId="77777777" w:rsidR="008075FA" w:rsidRDefault="003B508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fessor providenciará a digitalização e disponibilização do mesmo. </w:t>
            </w:r>
          </w:p>
          <w:p w14:paraId="449FF033" w14:textId="77777777" w:rsidR="008075FA" w:rsidRDefault="008075F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14:paraId="46CEADD7" w14:textId="77777777" w:rsidR="008075FA" w:rsidRDefault="003B508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Obs: As aulas expositivas síncronas poderão ser gravadas e disponibilizadas.</w:t>
            </w:r>
          </w:p>
          <w:p w14:paraId="01EFFEBB" w14:textId="77777777" w:rsidR="008075FA" w:rsidRDefault="008075F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14:paraId="6F0BF571" w14:textId="77777777" w:rsidR="008075FA" w:rsidRDefault="008075FA">
            <w:pPr>
              <w:ind w:right="-19"/>
              <w:rPr>
                <w:b/>
                <w:sz w:val="24"/>
                <w:szCs w:val="24"/>
              </w:rPr>
            </w:pPr>
          </w:p>
          <w:p w14:paraId="38D3E205" w14:textId="77777777" w:rsidR="008075FA" w:rsidRDefault="008075FA">
            <w:pPr>
              <w:ind w:right="-19"/>
              <w:rPr>
                <w:b/>
                <w:sz w:val="24"/>
                <w:szCs w:val="24"/>
              </w:rPr>
            </w:pPr>
          </w:p>
          <w:p w14:paraId="3392AEDC" w14:textId="77777777" w:rsidR="008075FA" w:rsidRDefault="008075FA">
            <w:pPr>
              <w:ind w:right="-19"/>
              <w:rPr>
                <w:b/>
                <w:sz w:val="24"/>
                <w:szCs w:val="24"/>
              </w:rPr>
            </w:pPr>
          </w:p>
          <w:p w14:paraId="1D4B0DFB" w14:textId="77777777" w:rsidR="008075FA" w:rsidRDefault="003B508C">
            <w:pPr>
              <w:ind w:right="-1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075FA" w14:paraId="583709C4" w14:textId="77777777">
        <w:tc>
          <w:tcPr>
            <w:tcW w:w="9324" w:type="dxa"/>
            <w:gridSpan w:val="2"/>
            <w:shd w:val="clear" w:color="auto" w:fill="auto"/>
          </w:tcPr>
          <w:p w14:paraId="14C9F0E8" w14:textId="77777777" w:rsidR="008075FA" w:rsidRDefault="003B50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Avaliação:</w:t>
            </w:r>
          </w:p>
          <w:p w14:paraId="222BBB3E" w14:textId="77777777" w:rsidR="008075FA" w:rsidRDefault="003B50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avaliação constará de duas etapas: a- Pesquisa acerca de algum tema abordado na UNIDADE I, com a data de entrega prevista para o fim dessa UNIDADE; b- pesquisa sobre tema ou questão apresentado na UNIDADE II, a data de entrega será no fim da referida UNIDADE. A nota final será a média dessas duas avaliações. O aluno terá direito ainda a uma terceira avaliação, caso não obtenha a média  mínima para  aprovação direta. </w:t>
            </w:r>
          </w:p>
          <w:p w14:paraId="02BAED87" w14:textId="77777777" w:rsidR="008075FA" w:rsidRDefault="008075FA">
            <w:pPr>
              <w:rPr>
                <w:b/>
                <w:sz w:val="24"/>
                <w:szCs w:val="24"/>
              </w:rPr>
            </w:pPr>
          </w:p>
        </w:tc>
      </w:tr>
      <w:tr w:rsidR="008075FA" w14:paraId="42B89F39" w14:textId="77777777">
        <w:tc>
          <w:tcPr>
            <w:tcW w:w="9324" w:type="dxa"/>
            <w:gridSpan w:val="2"/>
            <w:shd w:val="clear" w:color="auto" w:fill="auto"/>
          </w:tcPr>
          <w:p w14:paraId="527E871C" w14:textId="77777777" w:rsidR="008075FA" w:rsidRDefault="003B508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Ferramentas digitais previstas: </w:t>
            </w:r>
          </w:p>
          <w:p w14:paraId="5B122505" w14:textId="77777777" w:rsidR="008075FA" w:rsidRDefault="008075FA">
            <w:pPr>
              <w:jc w:val="both"/>
              <w:rPr>
                <w:sz w:val="24"/>
                <w:szCs w:val="24"/>
              </w:rPr>
            </w:pPr>
          </w:p>
          <w:p w14:paraId="62232793" w14:textId="77777777" w:rsidR="008075FA" w:rsidRDefault="003B50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Meet e Classroom</w:t>
            </w:r>
          </w:p>
          <w:p w14:paraId="79B22EC8" w14:textId="77777777" w:rsidR="008075FA" w:rsidRDefault="008075FA">
            <w:pPr>
              <w:rPr>
                <w:b/>
                <w:sz w:val="22"/>
                <w:szCs w:val="22"/>
              </w:rPr>
            </w:pPr>
          </w:p>
          <w:p w14:paraId="43B99C93" w14:textId="77777777" w:rsidR="008075FA" w:rsidRDefault="008075FA">
            <w:pPr>
              <w:rPr>
                <w:b/>
                <w:sz w:val="22"/>
                <w:szCs w:val="22"/>
              </w:rPr>
            </w:pPr>
          </w:p>
        </w:tc>
      </w:tr>
      <w:tr w:rsidR="008075FA" w14:paraId="170A261F" w14:textId="77777777">
        <w:tc>
          <w:tcPr>
            <w:tcW w:w="9324" w:type="dxa"/>
            <w:gridSpan w:val="2"/>
            <w:shd w:val="clear" w:color="auto" w:fill="auto"/>
          </w:tcPr>
          <w:p w14:paraId="3FC13628" w14:textId="77777777" w:rsidR="008075FA" w:rsidRDefault="003B508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Bibliografia:</w:t>
            </w:r>
          </w:p>
          <w:p w14:paraId="72477E4F" w14:textId="77777777" w:rsidR="008075FA" w:rsidRDefault="003B5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BOSI,  A.  </w:t>
            </w:r>
            <w:r>
              <w:rPr>
                <w:b/>
                <w:sz w:val="24"/>
                <w:szCs w:val="24"/>
              </w:rPr>
              <w:t>Literatura e Resistência</w:t>
            </w:r>
            <w:r>
              <w:rPr>
                <w:sz w:val="24"/>
                <w:szCs w:val="24"/>
              </w:rPr>
              <w:t>. São Paulo: Companhia das Letras, 2002.</w:t>
            </w:r>
          </w:p>
          <w:p w14:paraId="3BC59E7A" w14:textId="77777777" w:rsidR="008075FA" w:rsidRDefault="003B5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BOURDIEU, P.  </w:t>
            </w:r>
            <w:r>
              <w:rPr>
                <w:b/>
                <w:sz w:val="24"/>
                <w:szCs w:val="24"/>
              </w:rPr>
              <w:t>As Regras da Arte</w:t>
            </w:r>
            <w:r>
              <w:rPr>
                <w:sz w:val="24"/>
                <w:szCs w:val="24"/>
              </w:rPr>
              <w:t>. São Paulo: Companhia das Letras, 1996.</w:t>
            </w:r>
          </w:p>
          <w:p w14:paraId="275D78E0" w14:textId="77777777" w:rsidR="008075FA" w:rsidRDefault="003B5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CÂNDIDO, A. </w:t>
            </w:r>
            <w:r>
              <w:rPr>
                <w:b/>
                <w:sz w:val="24"/>
                <w:szCs w:val="24"/>
              </w:rPr>
              <w:t>Literatura e sociedade</w:t>
            </w:r>
            <w:r>
              <w:rPr>
                <w:sz w:val="24"/>
                <w:szCs w:val="24"/>
              </w:rPr>
              <w:t xml:space="preserve">. Rio de Janeiro: Editora Ouro sobre Azul, 2006. </w:t>
            </w:r>
          </w:p>
          <w:p w14:paraId="47F2F8F3" w14:textId="77777777" w:rsidR="008075FA" w:rsidRDefault="003B5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DELEUZE, G. “A literatura e a vida” in </w:t>
            </w:r>
            <w:r>
              <w:rPr>
                <w:b/>
                <w:sz w:val="24"/>
                <w:szCs w:val="24"/>
              </w:rPr>
              <w:t>Crítica e clínica</w:t>
            </w:r>
            <w:r>
              <w:rPr>
                <w:sz w:val="24"/>
                <w:szCs w:val="24"/>
              </w:rPr>
              <w:t>. São Paulo: Editora 34, 1997.</w:t>
            </w:r>
          </w:p>
          <w:p w14:paraId="4F45585F" w14:textId="77777777" w:rsidR="008075FA" w:rsidRDefault="003B5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FACINA, A.  </w:t>
            </w:r>
            <w:r>
              <w:rPr>
                <w:b/>
                <w:sz w:val="24"/>
                <w:szCs w:val="24"/>
              </w:rPr>
              <w:t>Literatura e sociedade</w:t>
            </w:r>
            <w:r>
              <w:rPr>
                <w:sz w:val="24"/>
                <w:szCs w:val="24"/>
              </w:rPr>
              <w:t>. Rio de Janeiro: Jorge Zahar, 2004.</w:t>
            </w:r>
          </w:p>
          <w:p w14:paraId="325C030A" w14:textId="77777777" w:rsidR="008075FA" w:rsidRDefault="003B5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FOUCAULT, M . </w:t>
            </w:r>
            <w:r>
              <w:rPr>
                <w:b/>
                <w:sz w:val="24"/>
                <w:szCs w:val="24"/>
              </w:rPr>
              <w:t>O que é um autor?</w:t>
            </w:r>
            <w:r>
              <w:rPr>
                <w:sz w:val="24"/>
                <w:szCs w:val="24"/>
              </w:rPr>
              <w:t xml:space="preserve"> Lisboa, Editora Passagens, 1992.</w:t>
            </w:r>
          </w:p>
          <w:p w14:paraId="0EED57E6" w14:textId="77777777" w:rsidR="008075FA" w:rsidRDefault="003B5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FREITAG, B.  </w:t>
            </w:r>
            <w:r>
              <w:rPr>
                <w:b/>
                <w:sz w:val="24"/>
                <w:szCs w:val="24"/>
              </w:rPr>
              <w:t>A teoria crítica :ontem e hoje</w:t>
            </w:r>
            <w:r>
              <w:rPr>
                <w:sz w:val="24"/>
                <w:szCs w:val="24"/>
              </w:rPr>
              <w:t>. São Paulo: Brasiliense, 1986.</w:t>
            </w:r>
          </w:p>
          <w:p w14:paraId="4251CE0C" w14:textId="77777777" w:rsidR="008075FA" w:rsidRDefault="003B5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GOMBRICH, E.H. </w:t>
            </w:r>
            <w:r>
              <w:rPr>
                <w:b/>
                <w:sz w:val="24"/>
                <w:szCs w:val="24"/>
              </w:rPr>
              <w:t>A história da arte</w:t>
            </w:r>
            <w:r>
              <w:rPr>
                <w:sz w:val="24"/>
                <w:szCs w:val="24"/>
              </w:rPr>
              <w:t xml:space="preserve">. Rio de Janeiro: Zahar, 1985. </w:t>
            </w:r>
          </w:p>
          <w:p w14:paraId="575A84BD" w14:textId="77777777" w:rsidR="008075FA" w:rsidRDefault="003B5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HAUSER, A. </w:t>
            </w:r>
            <w:r>
              <w:rPr>
                <w:b/>
                <w:sz w:val="24"/>
                <w:szCs w:val="24"/>
              </w:rPr>
              <w:t>História social da arte e da literatura</w:t>
            </w:r>
            <w:r>
              <w:rPr>
                <w:sz w:val="24"/>
                <w:szCs w:val="24"/>
              </w:rPr>
              <w:t>. São Paulo, Martins Fontes, 1994.</w:t>
            </w:r>
          </w:p>
          <w:p w14:paraId="46A33375" w14:textId="77777777" w:rsidR="008075FA" w:rsidRDefault="003B5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MACHEREY, P.  </w:t>
            </w:r>
            <w:r>
              <w:rPr>
                <w:b/>
                <w:sz w:val="24"/>
                <w:szCs w:val="24"/>
              </w:rPr>
              <w:t>Para uma teoria da produção literária</w:t>
            </w:r>
            <w:r>
              <w:rPr>
                <w:sz w:val="24"/>
                <w:szCs w:val="24"/>
              </w:rPr>
              <w:t xml:space="preserve">. São Paulo: Edições Mandacaru, 1989. </w:t>
            </w:r>
          </w:p>
          <w:p w14:paraId="7DF9DF73" w14:textId="77777777" w:rsidR="008075FA" w:rsidRDefault="003B5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SEVCENKO, N. </w:t>
            </w:r>
            <w:r>
              <w:rPr>
                <w:b/>
                <w:sz w:val="24"/>
                <w:szCs w:val="24"/>
              </w:rPr>
              <w:t>A literatura como missão</w:t>
            </w:r>
            <w:r>
              <w:rPr>
                <w:sz w:val="24"/>
                <w:szCs w:val="24"/>
              </w:rPr>
              <w:t>. São Paulo: Brasiliense, 1983.</w:t>
            </w:r>
          </w:p>
          <w:p w14:paraId="75FE37B5" w14:textId="77777777" w:rsidR="008075FA" w:rsidRDefault="003B5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WILLIAMS, R. </w:t>
            </w:r>
            <w:r>
              <w:rPr>
                <w:b/>
                <w:sz w:val="24"/>
                <w:szCs w:val="24"/>
              </w:rPr>
              <w:t>Marxismo e Literatura</w:t>
            </w:r>
            <w:r>
              <w:rPr>
                <w:sz w:val="24"/>
                <w:szCs w:val="24"/>
              </w:rPr>
              <w:t>. Rio de Janeiro: Zahar, 1979.</w:t>
            </w:r>
          </w:p>
          <w:p w14:paraId="34AC218D" w14:textId="77777777" w:rsidR="008075FA" w:rsidRDefault="003B5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WOODFIELD, R. ( org.) </w:t>
            </w:r>
            <w:r>
              <w:rPr>
                <w:b/>
                <w:sz w:val="24"/>
                <w:szCs w:val="24"/>
              </w:rPr>
              <w:t>Gombrich essencial</w:t>
            </w:r>
            <w:r>
              <w:rPr>
                <w:sz w:val="24"/>
                <w:szCs w:val="24"/>
              </w:rPr>
              <w:t xml:space="preserve">: textos selecionados sobre arte e cultura. Porto Alegre: Bookman, 2012. </w:t>
            </w:r>
          </w:p>
          <w:p w14:paraId="4A8FEF5F" w14:textId="77777777" w:rsidR="008075FA" w:rsidRDefault="008075FA">
            <w:pPr>
              <w:spacing w:line="200" w:lineRule="auto"/>
              <w:rPr>
                <w:sz w:val="22"/>
                <w:szCs w:val="22"/>
              </w:rPr>
            </w:pPr>
          </w:p>
          <w:p w14:paraId="0EDEDE7D" w14:textId="77777777" w:rsidR="008075FA" w:rsidRDefault="008075FA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7B653C63" w14:textId="77777777" w:rsidR="008075FA" w:rsidRDefault="008075FA">
      <w:pPr>
        <w:ind w:right="-19"/>
        <w:jc w:val="center"/>
        <w:rPr>
          <w:b/>
          <w:sz w:val="24"/>
          <w:szCs w:val="24"/>
        </w:rPr>
      </w:pPr>
    </w:p>
    <w:p w14:paraId="75CAACF4" w14:textId="77777777" w:rsidR="008075FA" w:rsidRDefault="008075FA">
      <w:pPr>
        <w:spacing w:line="20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5A0ABE" w14:textId="77777777" w:rsidR="008075FA" w:rsidRDefault="008075FA">
      <w:pPr>
        <w:spacing w:line="20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5B0FD6" w14:textId="77777777" w:rsidR="008075FA" w:rsidRDefault="008075FA">
      <w:pPr>
        <w:ind w:left="380"/>
        <w:rPr>
          <w:sz w:val="24"/>
          <w:szCs w:val="24"/>
        </w:rPr>
      </w:pPr>
    </w:p>
    <w:p w14:paraId="687B6579" w14:textId="77777777" w:rsidR="008075FA" w:rsidRDefault="008075FA">
      <w:pPr>
        <w:spacing w:line="20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F0BFE7" w14:textId="77777777" w:rsidR="008075FA" w:rsidRDefault="008075FA">
      <w:pPr>
        <w:spacing w:line="20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FEDECE" w14:textId="77777777" w:rsidR="008075FA" w:rsidRDefault="008075FA">
      <w:pPr>
        <w:spacing w:line="20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B64F2A" w14:textId="77777777" w:rsidR="008075FA" w:rsidRDefault="008075FA">
      <w:pPr>
        <w:tabs>
          <w:tab w:val="left" w:pos="380"/>
        </w:tabs>
        <w:rPr>
          <w:sz w:val="34"/>
          <w:szCs w:val="34"/>
          <w:vertAlign w:val="superscript"/>
        </w:rPr>
      </w:pPr>
    </w:p>
    <w:p w14:paraId="0707DF4B" w14:textId="77777777" w:rsidR="008075FA" w:rsidRDefault="008075FA">
      <w:pPr>
        <w:spacing w:line="2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075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38"/>
      <w:pgMar w:top="1118" w:right="1126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31B03B" w14:textId="77777777" w:rsidR="003B508C" w:rsidRDefault="003B508C">
      <w:r>
        <w:separator/>
      </w:r>
    </w:p>
  </w:endnote>
  <w:endnote w:type="continuationSeparator" w:id="0">
    <w:p w14:paraId="26070510" w14:textId="77777777" w:rsidR="003B508C" w:rsidRDefault="003B5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9B44F" w14:textId="77777777" w:rsidR="008075FA" w:rsidRDefault="008075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54636B" w14:textId="77777777" w:rsidR="008075FA" w:rsidRDefault="008075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A0F95A" w14:textId="77777777" w:rsidR="008075FA" w:rsidRDefault="008075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CFA5C3" w14:textId="77777777" w:rsidR="003B508C" w:rsidRDefault="003B508C">
      <w:r>
        <w:separator/>
      </w:r>
    </w:p>
  </w:footnote>
  <w:footnote w:type="continuationSeparator" w:id="0">
    <w:p w14:paraId="70149A75" w14:textId="77777777" w:rsidR="003B508C" w:rsidRDefault="003B508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2206AC" w14:textId="77777777" w:rsidR="008075FA" w:rsidRDefault="008075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C14670" w14:textId="77777777" w:rsidR="008075FA" w:rsidRDefault="008075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9F62E8" w14:textId="77777777" w:rsidR="008075FA" w:rsidRDefault="008075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5FA"/>
    <w:rsid w:val="003B508C"/>
    <w:rsid w:val="004E4F41"/>
    <w:rsid w:val="00676BD0"/>
    <w:rsid w:val="008075FA"/>
    <w:rsid w:val="0085054A"/>
    <w:rsid w:val="00A5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ACCF4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BF7B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semiHidden/>
    <w:unhideWhenUsed/>
    <w:rsid w:val="00DE5FCE"/>
    <w:rPr>
      <w:color w:val="0000FF"/>
      <w:u w:val="single"/>
    </w:rPr>
  </w:style>
  <w:style w:type="character" w:styleId="Strong">
    <w:name w:val="Strong"/>
    <w:uiPriority w:val="22"/>
    <w:qFormat/>
    <w:rsid w:val="00D029F3"/>
    <w:rPr>
      <w:b/>
      <w:bCs/>
    </w:rPr>
  </w:style>
  <w:style w:type="paragraph" w:styleId="ListParagraph">
    <w:name w:val="List Paragraph"/>
    <w:basedOn w:val="Normal"/>
    <w:uiPriority w:val="34"/>
    <w:qFormat/>
    <w:rsid w:val="00D029F3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character" w:styleId="Emphasis">
    <w:name w:val="Emphasis"/>
    <w:uiPriority w:val="20"/>
    <w:qFormat/>
    <w:rsid w:val="00DC369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8223E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23E"/>
  </w:style>
  <w:style w:type="paragraph" w:styleId="Footer">
    <w:name w:val="footer"/>
    <w:basedOn w:val="Normal"/>
    <w:link w:val="FooterChar"/>
    <w:uiPriority w:val="99"/>
    <w:unhideWhenUsed/>
    <w:rsid w:val="0098223E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23E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BF7B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semiHidden/>
    <w:unhideWhenUsed/>
    <w:rsid w:val="00DE5FCE"/>
    <w:rPr>
      <w:color w:val="0000FF"/>
      <w:u w:val="single"/>
    </w:rPr>
  </w:style>
  <w:style w:type="character" w:styleId="Strong">
    <w:name w:val="Strong"/>
    <w:uiPriority w:val="22"/>
    <w:qFormat/>
    <w:rsid w:val="00D029F3"/>
    <w:rPr>
      <w:b/>
      <w:bCs/>
    </w:rPr>
  </w:style>
  <w:style w:type="paragraph" w:styleId="ListParagraph">
    <w:name w:val="List Paragraph"/>
    <w:basedOn w:val="Normal"/>
    <w:uiPriority w:val="34"/>
    <w:qFormat/>
    <w:rsid w:val="00D029F3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character" w:styleId="Emphasis">
    <w:name w:val="Emphasis"/>
    <w:uiPriority w:val="20"/>
    <w:qFormat/>
    <w:rsid w:val="00DC369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8223E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23E"/>
  </w:style>
  <w:style w:type="paragraph" w:styleId="Footer">
    <w:name w:val="footer"/>
    <w:basedOn w:val="Normal"/>
    <w:link w:val="FooterChar"/>
    <w:uiPriority w:val="99"/>
    <w:unhideWhenUsed/>
    <w:rsid w:val="0098223E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23E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0M6Sq1rSGBTJhbDwQfLZae8qiA==">AMUW2mWcSq5a3vdZTB3aXgIBN/oopOkaam8LwaX0UCrAhZ9RWmMQ7JtVNVBLjuOlf6wn7yk0zQehj0EUGtTkd8L7xuc7fuA13Jkd0MRWizNUHRZUldJoedY=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489</Words>
  <Characters>2788</Characters>
  <Application>Microsoft Macintosh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Miguelote</dc:creator>
  <cp:lastModifiedBy>Júlia Studart</cp:lastModifiedBy>
  <cp:revision>5</cp:revision>
  <dcterms:created xsi:type="dcterms:W3CDTF">2021-02-08T17:25:00Z</dcterms:created>
  <dcterms:modified xsi:type="dcterms:W3CDTF">2021-02-13T11:44:00Z</dcterms:modified>
</cp:coreProperties>
</file>