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 Rio de Janeiro, 14 de novembro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color w:val="222222"/>
        </w:rPr>
      </w:pPr>
      <w:r w:rsidDel="00000000" w:rsidR="00000000" w:rsidRPr="00000000">
        <w:rPr>
          <w:rtl w:val="0"/>
        </w:rPr>
        <w:t xml:space="preserve">Ata da Reunião Ordinária do Colegiado do Instituto Villa-Lobos, realizada aos quatorze dias  do mês de novembro de dois mil e vinte e quatro, às 9h30 de forma presencial na sala 2-303. Foi presidida pelo professor Marcelo Carneiro, estando presentes os e as docentes </w:t>
      </w:r>
      <w:r w:rsidDel="00000000" w:rsidR="00000000" w:rsidRPr="00000000">
        <w:rPr>
          <w:highlight w:val="white"/>
          <w:rtl w:val="0"/>
        </w:rPr>
        <w:t xml:space="preserve">Adriana Miana de Faria, Ana Letícia de Barros, André Geiger, Ariane Petri, Avelino Romero, Cibeli Reynaud, Caio Senna, Claudia Caldeira, Claudio Dauelsberg, Clayton Vetromilla, Clifford H. Korman, Dhyan Toffolo, Doriana Mendes, Eduardo Lakschevitz, Erika Ribeiro, Fábio Peixoto, Fernando Silveira, Ingrid Barancoski, João Luiz Areias, Josimar Carneiro, Lúcia Silva Barrenechea,</w:t>
      </w:r>
      <w:r w:rsidDel="00000000" w:rsidR="00000000" w:rsidRPr="00000000">
        <w:rPr>
          <w:rtl w:val="0"/>
        </w:rPr>
        <w:t xml:space="preserve"> Luiz Eduardo de Castro Domingues, </w:t>
      </w:r>
      <w:r w:rsidDel="00000000" w:rsidR="00000000" w:rsidRPr="00000000">
        <w:rPr>
          <w:highlight w:val="white"/>
          <w:rtl w:val="0"/>
        </w:rPr>
        <w:t xml:space="preserve">Maico Lopes, Marcos Lucas, Mariana Salles, Marina Spoladore, </w:t>
      </w:r>
      <w:r w:rsidDel="00000000" w:rsidR="00000000" w:rsidRPr="00000000">
        <w:rPr>
          <w:rtl w:val="0"/>
        </w:rPr>
        <w:t xml:space="preserve">Paraguassu Tavares Pereira Abrahão</w:t>
      </w:r>
      <w:r w:rsidDel="00000000" w:rsidR="00000000" w:rsidRPr="00000000">
        <w:rPr>
          <w:highlight w:val="white"/>
          <w:rtl w:val="0"/>
        </w:rPr>
        <w:t xml:space="preserve">,</w:t>
      </w:r>
      <w:r w:rsidDel="00000000" w:rsidR="00000000" w:rsidRPr="00000000">
        <w:rPr>
          <w:highlight w:val="white"/>
          <w:rtl w:val="0"/>
        </w:rPr>
        <w:t xml:space="preserve"> Pedro Aragão, Sérgio Barrenechea, Thiago Trajano, Vincenzo Cambria, Waleska Scarme Beltrami. Pelos servidores técnico-administrativos esteve presente Sueli da Silva Oliveira. Não houve presença de representante discente e as/os demais docentes e técnicos justificaram suas ausências. </w:t>
      </w:r>
      <w:r w:rsidDel="00000000" w:rsidR="00000000" w:rsidRPr="00000000">
        <w:rPr>
          <w:b w:val="1"/>
          <w:bCs w:val="1"/>
          <w:rtl w:val="0"/>
        </w:rPr>
        <w:t xml:space="preserve">A reunião foi aberta com os informes: 1- </w:t>
      </w:r>
      <w:r w:rsidDel="00000000" w:rsidR="00000000" w:rsidRPr="00000000">
        <w:rPr>
          <w:rtl w:val="0"/>
        </w:rPr>
        <w:t xml:space="preserve"> Como lembrado pela professora Lúcia Barrenechea, foram dadas as boas vindas às/aos mais novas/os docentes do IVL que estavam participando de sua primeira reunião presencial de colegiado. </w:t>
      </w:r>
      <w:r w:rsidDel="00000000" w:rsidR="00000000" w:rsidRPr="00000000">
        <w:rPr>
          <w:b w:val="1"/>
          <w:bCs w:val="1"/>
          <w:rtl w:val="0"/>
        </w:rPr>
        <w:t xml:space="preserve">2. </w:t>
      </w:r>
      <w:r w:rsidDel="00000000" w:rsidR="00000000" w:rsidRPr="00000000">
        <w:rPr>
          <w:rtl w:val="0"/>
        </w:rPr>
        <w:t xml:space="preserve"> Em seguida foram feitos relatos referentes ao conserto do ar central da Sala Villa-Lobos e sobre as turmas da professora Silvia Sobreira, afastada com licença de saúde. O professor Marcelo Carneiro informou que está tomando providências com relação às turmas da professora Silvia, e que tem uma reunião marcada com a vice-reitora, professora Bruna Nascimento, sobre o assunto. Informou ainda que o DACS procurou a direção do IVL para tratar do assunto, e que o mesmo participará da reunião com a vice-reitora. O professor Vincenzo Cambria aceitou assinar pela turma de PROM de Saberes Indígenas a ser ministrada pela doutoranda e orientanda da professora Silvia, Raizza. O professor Josimar Carneiro externou preocupação em relação aos formandos que dependem das disciplinas da professora Silvia Sobreira O professor Marcelo Carneiro se prontificou a levar o assunto para a reunião com a vice-reitora. A professora Mariana Salles sugeriu que os formandos assistam os PROM em outras turmas. A professora Lúcia Barrenechea concordou com a professora Mariana e diz que estão abertas as portas do PROM que ministra para alunos formandos. </w:t>
      </w:r>
      <w:r w:rsidDel="00000000" w:rsidR="00000000" w:rsidRPr="00000000">
        <w:rPr>
          <w:b w:val="1"/>
          <w:bCs w:val="1"/>
          <w:rtl w:val="0"/>
        </w:rPr>
        <w:t xml:space="preserve">3. </w:t>
      </w:r>
      <w:r w:rsidDel="00000000" w:rsidR="00000000" w:rsidRPr="00000000">
        <w:rPr>
          <w:rtl w:val="0"/>
        </w:rPr>
        <w:t xml:space="preserve">O professor Marcelo Carneiro apresentou a sugestão do DACS de formar uma comissão interna do IVL para mediar eventuais conflitos entre discentes, docentes e técnicos. A referida comissão será composta por um ou dois membros de cada categoria, tendo cada categoria direito a um único voto. Os/as docentes presentes concordaram com a formação da comissão como canal para mediação de eventuais conflitos, e se colocaram à disposição para conversar com o DACS sobre as demandas discentes. O professor Clifford Hill Korman concorda com a tal comissão e lembra dos perigos das aparentes denúncias em redes sociais. O professor Vincenzo Cambria lembrou que já existe uma Comissão do CLA para tratar destes assuntos, mas que ela nunca atuou de forma incisiva. Um dos problemas, é a falta de interesse de discentes da UNIRIO em conversar com os membros da referida Comissão. Essa Comissão foi recriada recentemente pela Decania do CLA. A professora Adriana Miana sugere que sejam consultadas a PRAE e a Ouvidoria da Universidade, pois considera importante ter alguém com competência para lidar com assuntos como estes. O professor Fernando Silveira acha que a Ouvidoria já é o local para essa mediação ocorrer. Receia que criar uma Comissão no IVL pode ser considerado, por alguns, como corporativismo. Sugere que a Ouvidoria seja sempre acionada, tal como recomendado pela própria UNIRIO. Sugere que as denúncias publicadas em redes sociais sejam apuradas pela própria Ouvidoria. O professor Clifford Korman sugere conversar com o DACS para tentarmos atuar em conjunto para evitarmos situações como as que estamos enfrentando no momento: ouvir o DACS. O professor Thiago Trajano se preocupa com aquilo que pode ofender os/as discentes, e por isso acha importante que os/as discentes conversem com os/as docentes. O professor Maico Lopes concorda que seja criado o espaço para conversas com o DACS para dirimir problemas eventuais que surjam. Os professores Pedro Aragão e Avelino Romero acha que deveríamos conversar com os/as alunos/as para saber exatamente o que querem. O professor Vincenzo Cambria sugere que as atribuições da Comissão fiquem claras. A discussão foi considerada pelo colegiado e ficou decidido que a conversa deve continuar com o DACS. </w:t>
      </w:r>
      <w:r w:rsidDel="00000000" w:rsidR="00000000" w:rsidRPr="00000000">
        <w:rPr>
          <w:b w:val="1"/>
          <w:bCs w:val="1"/>
          <w:rtl w:val="0"/>
        </w:rPr>
        <w:t xml:space="preserve">Como primeiro</w:t>
      </w:r>
      <w:r w:rsidDel="00000000" w:rsidR="00000000" w:rsidRPr="00000000">
        <w:rPr>
          <w:rtl w:val="0"/>
        </w:rPr>
        <w:t xml:space="preserve"> </w:t>
      </w:r>
      <w:r w:rsidDel="00000000" w:rsidR="00000000" w:rsidRPr="00000000">
        <w:rPr>
          <w:b w:val="1"/>
          <w:bCs w:val="1"/>
          <w:rtl w:val="0"/>
        </w:rPr>
        <w:t xml:space="preserve">ponto de pauta, </w:t>
      </w:r>
      <w:r w:rsidDel="00000000" w:rsidR="00000000" w:rsidRPr="00000000">
        <w:rPr>
          <w:rtl w:val="0"/>
        </w:rPr>
        <w:t xml:space="preserve">foi tratado dos regulamentos e projetos para os laboratórios do IVL. O professor Pedro Aragão apresentou a sua iniciativa de compilar e organizar os textos dos laboratórios do IVL, visando a formalização dos mesmos para que possamos ter a chance de buscar as verbas necessárias. Segundo o professor, o único laboratório regularizado é o do professor Clifford H. Korman. O professor Pedro Aragão explicou que: 1. É preciso um responsável e um vice por cada laboratório; 2. Criar um regulamento; 3. Criar o projeto, indicando se é um laboratório para ensino, pesquisa ou extensão ou todos ao mesmo tempo: laboratório multifuncional; 4. Aprovar no Colegiado do IVL; 5. Enviar para a Decania para legalizar o funcionamento dos mesmos. O professor Fernando Silveira informou que o Laboratório de Palhetas José Botelho já foi aprovado também, mas que o processo sumiu. É preciso ver o que aconteceu. O professor Josimar Carneiro agradece publicamente o professor Pedro Aragão pela iniciativa, e o colegiado o faz também. A professora Mariana Salles sugere que todos/as que tenham um espaço que desejem formalizar como laboratório, se reúnam para trabalharem juntos. O professor Pedro Aragão sugere que se jogue a aprovação dos laboratórios para a próxima reunião para que as pessoas possam ler os documentos. O professor lembrou que o ato de criação dos laboratórios é da decania. A professora Ariane Petri perguntou se era o momento para a criação de novos laboratórios, a qual o professor Pedro Aragão respondeu afirmativamente. </w:t>
      </w:r>
      <w:r w:rsidDel="00000000" w:rsidR="00000000" w:rsidRPr="00000000">
        <w:rPr>
          <w:b w:val="1"/>
          <w:bCs w:val="1"/>
          <w:rtl w:val="0"/>
        </w:rPr>
        <w:t xml:space="preserve">Como segundo ponto de pauta, </w:t>
      </w:r>
      <w:r w:rsidDel="00000000" w:rsidR="00000000" w:rsidRPr="00000000">
        <w:rPr>
          <w:rtl w:val="0"/>
        </w:rPr>
        <w:t xml:space="preserve">o professor Pedro Aragão falou das normas que o NDE de MPB está discutindo para a disciplina Prática de Conjunto. O professor explicou que ela tem duas modalidades: 1. o professor oferece que pode ter temas variados (compositor, grupo instrumental, etc); 2.Os alunos organizam e procuram o professor para ministrar a Prática. Por falta de sistematização, alguns problemas acontecem, e por isso, sugere que o planejamento das ofertas dessa disciplina seja realizado nos finais dos semestres, e enviassem seus interesses para o responsável pela disciplina, o professor Pedro Aragão. O professor Pedro ofereceu ainda a possibilidade de colocar um chamado nos murais do IVL para que os alunos e as alunas interessados/as em formar grupos para Práticas de Conjunto, se dirigissem a ele para que possa intermediar essas demandas com os professores disponíveis e interessados em assumir a Prática.</w:t>
      </w:r>
      <w:r w:rsidDel="00000000" w:rsidR="00000000" w:rsidRPr="00000000">
        <w:rPr>
          <w:rtl w:val="0"/>
        </w:rPr>
        <w:t xml:space="preserve"> Segundo o professor, a questão sensível é a de que o professor tem que estar em sala de aula. Os alunos podem ter autonomia, e até pode haver alguma aula sem o professor presente, mas não sempre. O professor sugeriu que a direção do IVL mande email aos alunos e às alunas para que enviem seus interesses ao professor para ele. A professora Lúcia Barrenechea falou da importância de levar em consideração o uso da Sala Alberto Nepomuceno para grupos com instrumentos amplificados. O professor Pedro Aragão responde que acha que o LECIM deveria ser a sala para Prática de Conjuntos, mas que a sala tem sido usada para aulas teóricas também, o que atrapalha a agenda da sala. Perguntou à direção se é possível realocar as aulas teóricas do LECIM em outros espaços, liberando o LECIM só para Práticas de Conjunto. O professor Thiago Trajano acha importante pensar em como utilizar a Sala Alberto Nepomuceno de forma a aproveitar o equipamento que está lá. Que seja solicitado o revestimento acústico do local. O professor Clifford Korman pede para que sejam disponibilizados os horários das aulas de instrumentos para ser possível planejar os horários das Práticas de Conjunto na Alberto Nepomuceno. O professor Josimar Carneiro sugeriu que, em casos excepcionais de iniciativas de alunos na formação de grupos, que estes sejam abertos como práticas extensionistas, valendo horas em atividades complementares, e não como Práticas de Conjunto (disciplina). Assim, não haveria a necessidade de professores se responsabilizarem pelos ensaios, e não seriam inviabilizadas as atividades dos/as discentes. A professora Mariana Salles lembrou da necessidade de serem ensinados os usos da amplificação sonora, de forma a evitar os problemas que ocorrem quando grupos estão ensaiando no mesmo horário em que aulas de instrumento estão sendo ministradas. O professor Claudio Dauelsberg lembrou que, dependendo do gênero musical, as práticas demandarão maior ou menor volume sonoro. O professor Marcelo Carneiro se comprometeu a enviar, a partir da demanda do responsável pela disciplina, email a alunos/as e professores/as que desejem ministrar Prática de Conjunto, visando o planejamento com antecedência dessas atividades. A professora Marina Spoladore concorda com o professor Thiago Trajano e sugere pensar alternativas para o uso da Sala Alberto Nepomuceno para as Práticas de Conjunto. O professor Marcos Lucas concorda com a ideia de priorizar o LECIM, mas também reforça a necessidade de usar a Sala Alberto Nepomuceno em horários específicos. A professora Ariane Petri lembrou que certas aulas seguem até a noite, o que torna difícil definir um horário ideal para as Práticas. O professor Marcelo Carneiro pediu para que não sejam feitas trocas de sala sem o conhecimento da direção, caso contrário, aumenta-se o risco de problemas eventuais. A professora Waleska Beltrami reforçou que o excesso de som atrapalha as aulas. O professor Pedro Aragão, responsável pela disciplina, se propôs a organizar os horários das Práticas a serem oferecidas em 2025.1. </w:t>
      </w:r>
      <w:r w:rsidDel="00000000" w:rsidR="00000000" w:rsidRPr="00000000">
        <w:rPr>
          <w:b w:val="1"/>
          <w:bCs w:val="1"/>
          <w:rtl w:val="0"/>
        </w:rPr>
        <w:t xml:space="preserve">Como terceiro ponto de pauta </w:t>
      </w:r>
      <w:r w:rsidDel="00000000" w:rsidR="00000000" w:rsidRPr="00000000">
        <w:rPr>
          <w:rtl w:val="0"/>
        </w:rPr>
        <w:t xml:space="preserve">foi tratada a reorganização das salas do IVL para estudo e aulas. O professor Maico Lopes trouxe demandas do Departamento de Canto e Instrumentos de Sopro, DCIS. Segundo o professor, faltam espaços para atender as demandas das disciplinas do Departamento, tendo em vista as limitações de uso das salas Villa-Lobos, Alberto Nepomuceno e Guerra-Peixe. Assim, o Departamento propõe a criação de uma comissão para rever a ocupação das salas do IVL. Uma das salas que poderia ser utilizada é a 2-303, por conta do piano Bechstein e da dimensão do espaço. A professora Lúcia Barrenechea, sugere repensar o uso da Sala Guerra-Peixe. Propõe chamar a coordenação do PPGM para conversar sobre esse assunto, tendo em vista que estamos em um outro momento histórico na UNIRIO, e as demandas são outras. O professor Marcos Lucas sugere o uso da sala Multimeios da Biblioteca Central para dar aulas lá, ou para fazer bancas. O professor Vincenzo lembrou que o PPGM, sempre que solicitado, agendou atividades do IVL. Disse que, havendo necessidades especiais que conflitem com alguma atividade do PPGM previamente marcada, pode-se negociar a troca de salas. O professor Maico Lopes lembra que muitas bancas estão sendo realizadas remotamente, não havendo a necessidade de espaços físicos reservados para todas. O professor Fernando Silveira corrobora com a professora Lúcia. Reforça a dificuldade de arrumar espaços para atender as demandas das disciplinas dos professores e professoras de instrumento. A professora Waleska Beltrami também aponta para a necessidade de refletir sobre o uso da Sala Guerra-Peixe. Disse que já teve a reserva negada para algum horário específico, e quando foi ver, a sala estava vazia naquele momento. Disse que passou um período grande de tempo ensaiando na Sala Guerra-Peixe, mas no dia da apresentação teve que procurar outro espaço. Relatou ainda que o PROEMUS não tem uma sala, e mesmo quando a Guerra-Peixe está vaga, não pode usá-la. A professora disse que quando o agendamento é respeitado, tudo funciona bem, mas quando ele não é respeitado, ocorrem problemas. O professor Fernando Silveira corrobora a fala da professora Waleska Beltrami. Acrescenta que as orientações podem ser realizadas em outros espaços, especialmente quando uma atividade de fácil realocação impede que instrumentos necessários para a realização de um recital, show ou concerto fiquem impossibilitados para o uso. O professor Clifford Korman solicitou esclarecimentos à professora Waleska Beltrami. A professora Waleska Beltrami relatou que agendou com o secretário do PPGM datas na Sala Guerra-Peixe desde o início do ano, mas quinze dias antes da apresentação que faria com os seus alunos o coordenador do PPGM solicitou a sala para uma atividade do PPGM, a dizer, um workshop de bateria, e ela teve que liberar a sala. </w:t>
      </w:r>
      <w:r w:rsidDel="00000000" w:rsidR="00000000" w:rsidRPr="00000000">
        <w:rPr>
          <w:color w:val="222222"/>
          <w:highlight w:val="white"/>
          <w:rtl w:val="0"/>
        </w:rPr>
        <w:t xml:space="preserve">O professor Clifford Korman, reconhecendo que não está ciente do evento e, portanto, só pode oferecer uma opinião pessoal, considera um erro alguém solicitar uma sala previamente agendada para realizar outra tarefa.</w:t>
      </w:r>
      <w:r w:rsidDel="00000000" w:rsidR="00000000" w:rsidRPr="00000000">
        <w:rPr>
          <w:rtl w:val="0"/>
        </w:rPr>
        <w:t xml:space="preserve"> O professor Marcelo Carneiro concorda com o professor Clifford Korman, e disse que, se tivesse sabido disso previamente, teria levado a questão para a coordenação do PPGM. O professor Marcelo Carneiro reapresentou a proposta do DCIS de criação de uma comissão para repensar a organização das salas, incluindo as chefias de departamento e as coordenações dos programas de pós-graduação. O professor Pedro Aragão salienta que a Sala Guerra-Peixe é do PPGM e que esta discussão não pode deixar a coordenação do programa de fora. Reforça o fato de que o PPGM é um programa nota 5 (cinco) e que a Sala Guerra-Peixe é muito utilizada e não fica vazia. O professor Marcelo Carneiro coloca em votação a formação (integrantes) da comissão de reorganização das salas do IVL. A comissão ficou formada por representantes de cada um dos departamentos, e um representante discente. Fica marcada a primeira reunião para o dia 21 de novembro às 11h15 minutos de forma híbrida. </w:t>
      </w:r>
      <w:r w:rsidDel="00000000" w:rsidR="00000000" w:rsidRPr="00000000">
        <w:rPr>
          <w:b w:val="1"/>
          <w:bCs w:val="1"/>
          <w:rtl w:val="0"/>
        </w:rPr>
        <w:t xml:space="preserve">Como terceiro ponto de pauta</w:t>
      </w:r>
      <w:r w:rsidDel="00000000" w:rsidR="00000000" w:rsidRPr="00000000">
        <w:rPr>
          <w:rtl w:val="0"/>
        </w:rPr>
        <w:t xml:space="preserve">, o professor Marcelo Carneiro informou que já pediu aos departamentos a oferta de disciplinas do primeiro semestre de 2025, e cada departamento deverá se reunir com o seu colegiado para definir presencialmente as ofertas respectivas. O ideal seria resolver a oferta ainda em dezembro, mas que janeiro ainda é possível. O professor Vincenzo Cambria trouxe a queixa de alunos/as que não conseguem frequentar as disciplinas que são sempre oferecidas nos mesmos dias e horas. Pede para flexibilizar a dinâmica que visa manter os horários fixos. O professor Marcelo Carneiro falou que por vezes as disciplinas são oferecidas em mais de uma turma, mas que há outras que não são realmente oferecidas por falta de docentes ou carga horária. Que hoje são oferecidas, ao menos pelo DCR, todas as disciplinas do fluxograma, e não mais a dinâmica de semestre ímpar, disciplina ímpar e assim por diante. Isto pode contribuir para o motivo da queixa dos/as discentes. O professor Marcelo Carneiro falou que vai levar isso em consideração para a oferta de 2025.1 A professora Adriana Miana solicitou à direção o envio das planilhas de oferta de disciplinas de 2024.2 e 2024.1. Ela pede que sejam planilhas editáveis.  O professor Avelino Romero sugere que seja reenviado para o DACS o pedido de representantes discentes nas reuniões de departamento. </w:t>
      </w:r>
      <w:r w:rsidDel="00000000" w:rsidR="00000000" w:rsidRPr="00000000">
        <w:rPr>
          <w:b w:val="1"/>
          <w:bCs w:val="1"/>
          <w:rtl w:val="0"/>
        </w:rPr>
        <w:t xml:space="preserve">Como quarto ponto de pauta</w:t>
      </w:r>
      <w:r w:rsidDel="00000000" w:rsidR="00000000" w:rsidRPr="00000000">
        <w:rPr>
          <w:rtl w:val="0"/>
        </w:rPr>
        <w:t xml:space="preserve"> foi tratada a questão da Comissão da MAPA. O professor Fábio Peixoto, único membro da Comissão, alerta que não vê interesse de docentes para compor a Comissão. O professor Marcelo Carneiro perguntou ao colegiado se o desejo então é cancelar a MAPA de 2024.2. O professor Avelino Romero sugere que seja mantida a semana reservada para a MAPA, mas sem o caráter oficial do evento. As pessoas mantém as apresentações dos seus trabalhos na semana reservada, mas sem o rótulo de MAPA. Questionado pela professor Claudia Caldeira, o professor Fábio Peixoto respondeu que não há a menor possibilidade de ser responsável sozinho pela MAPA, e assim, ele se retira da Comissão. O professor Josimar Carneiro diz que, caso não tenha outra solução, e que o interesse seja manter a MAPA, ele se predispõe, em caráter emergencial, a fazer parte da Comissão. Lembra, entretanto, que a MAPA é um evento continuado, e que a Comissão tem que ter um caráter permanente. Lamenta se tiver que cancelar a MAPA 2024.2. Após discussão, o colegiado abriu votação pela manutenção ou não da MAPA 2024.2. Por 14 (quatorze) votos contrários à realização da MAPA contra 5 (cinco) a favor e 7 (sete) abstenções, a MAPA 2024.2 foi cancelada. </w:t>
      </w:r>
      <w:r w:rsidDel="00000000" w:rsidR="00000000" w:rsidRPr="00000000">
        <w:rPr>
          <w:b w:val="1"/>
          <w:bCs w:val="1"/>
          <w:rtl w:val="0"/>
        </w:rPr>
        <w:t xml:space="preserve">Como quinto ponto de pauta</w:t>
      </w:r>
      <w:r w:rsidDel="00000000" w:rsidR="00000000" w:rsidRPr="00000000">
        <w:rPr>
          <w:rtl w:val="0"/>
        </w:rPr>
        <w:t xml:space="preserve">, o professor Marcelo Carneiro apresenta a consulta que fez à PROGEPE, a pedido do DCR, sobre as férias dos docentes e técnicos administrativos ligados às ações pedagógicas (Ordem de Serviço GR 01, de 30 de abril de 2015). Tendo em vista a dubiedade da resposta da PROGEPE, o professor Marcelo Carneiro ficou de pensar numa solução e comunicar ao Colegiado a respeito. </w:t>
      </w:r>
      <w:r w:rsidDel="00000000" w:rsidR="00000000" w:rsidRPr="00000000">
        <w:rPr>
          <w:b w:val="1"/>
          <w:bCs w:val="1"/>
          <w:rtl w:val="0"/>
        </w:rPr>
        <w:t xml:space="preserve">Como último assunto da pauta,</w:t>
      </w:r>
      <w:r w:rsidDel="00000000" w:rsidR="00000000" w:rsidRPr="00000000">
        <w:rPr>
          <w:rtl w:val="0"/>
        </w:rPr>
        <w:t xml:space="preserve"> foi informado o parecer da Comissão de Matrícula em relação ao caso de Davi Pereira de Lucena dos Santos, matrícula 20151423021, que está em situação de jubilamento (deveria ter sido jubilado e não foi). O aluno se matriculou em 2024.2 nas oito disciplinas que faltam para concluir o curso. O parecer da Comissão diz que, em caso de reprovação em qualquer dessas disciplinas, o aluno será jubilado em fevereiro de 2025. O parecer da Comissão de Matrícula diz que: “</w:t>
      </w:r>
      <w:r w:rsidDel="00000000" w:rsidR="00000000" w:rsidRPr="00000000">
        <w:rPr>
          <w:color w:val="222222"/>
          <w:rtl w:val="0"/>
        </w:rPr>
        <w:t xml:space="preserve">Após a análise do histórico escolar do aluno DAVI PEREIRA DE LUCENA DOS SANTOS, matrícula 20151423021, a Comissão de Matrícula emitiu o seguinte parecer: "O aluno está em situação de jubilamento, pois tem mais de 4 reprovações em TCC e CR menor que 4 (quatro). Como o aluno não foi jubilado nos semestres anteriores e realizou matrícula neste semestre (2024.2), a Comissão de Matrícula decidiu que ele deverá concluir o curso neste semestre, tendo em vista que está matriculado nas oito disciplinas que faltam para a sua integralização curricular. Caso o aluno não seja aprovado em alguma delas, ele será jubilado em fevereiro de 2025". Informamos que o coordenador do curso já fez reunião com o aluno, conforme diz a Resolução N° 2650, de 07.12.05, dia 6 de novembro de 2024, deixando-o ciente de sua situação e do parecer da Comissão de Matrícula do Curso de Licenciatura em Música”. Assinam o parecer os professores Luiz Eduardo Domingues e José Nunes Fernandes e a professora Mônica de Almeida Duarte”. </w:t>
      </w:r>
      <w:r w:rsidDel="00000000" w:rsidR="00000000" w:rsidRPr="00000000">
        <w:rPr>
          <w:b w:val="1"/>
          <w:bCs w:val="1"/>
          <w:color w:val="222222"/>
          <w:rtl w:val="0"/>
        </w:rPr>
        <w:t xml:space="preserve">O colegiado foi informado dos seguintes processos discentes:</w:t>
      </w:r>
      <w:r w:rsidDel="00000000" w:rsidR="00000000" w:rsidRPr="00000000">
        <w:rPr>
          <w:color w:val="222222"/>
          <w:rtl w:val="0"/>
        </w:rPr>
        <w:t xml:space="preserve"> </w:t>
      </w:r>
      <w:r w:rsidDel="00000000" w:rsidR="00000000" w:rsidRPr="00000000">
        <w:rPr>
          <w:b w:val="1"/>
          <w:bCs w:val="1"/>
          <w:color w:val="222222"/>
          <w:rtl w:val="0"/>
        </w:rPr>
        <w:t xml:space="preserve">Exclusões</w:t>
      </w:r>
      <w:r w:rsidDel="00000000" w:rsidR="00000000" w:rsidRPr="00000000">
        <w:rPr>
          <w:color w:val="222222"/>
          <w:rtl w:val="0"/>
        </w:rPr>
        <w:t xml:space="preserve"> de disciplinas: </w:t>
      </w:r>
      <w:r w:rsidDel="00000000" w:rsidR="00000000" w:rsidRPr="00000000">
        <w:rPr>
          <w:color w:val="222222"/>
          <w:highlight w:val="white"/>
          <w:rtl w:val="0"/>
        </w:rPr>
        <w:t xml:space="preserve">RÔMULO OLIVEIRA DA SILVA - 20221423024, PC I - 2022.1; JASON SANTOS MARTINS - 20231433015, HARP I - 2024.1; GABRIEL FERIS DE ALMEIDA - 20192436001, ESC II / PRODUÇÃO DE CONCERTO II/ PC I - 2024.1; MARIA BERNARDO - 20201435013, CLARINETA COMPLEMENTAR IV - 2024.1; e </w:t>
      </w:r>
      <w:r w:rsidDel="00000000" w:rsidR="00000000" w:rsidRPr="00000000">
        <w:rPr>
          <w:b w:val="1"/>
          <w:bCs w:val="1"/>
          <w:color w:val="222222"/>
          <w:highlight w:val="white"/>
          <w:rtl w:val="0"/>
        </w:rPr>
        <w:t xml:space="preserve">Inclusão</w:t>
      </w:r>
      <w:r w:rsidDel="00000000" w:rsidR="00000000" w:rsidRPr="00000000">
        <w:rPr>
          <w:color w:val="222222"/>
          <w:highlight w:val="white"/>
          <w:rtl w:val="0"/>
        </w:rPr>
        <w:t xml:space="preserve"> de disciplina: DANIEL PEREIRA DE SOUZA - 20201433010, PROM III - 2024.1. Sem mais para o momento, a reunião foi encerrada às 12 horas e foi lavrada a presente ata.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tbl>
      <w:tblPr>
        <w:tblStyle w:val="Table1"/>
        <w:tblpPr w:leftFromText="180" w:rightFromText="180" w:topFromText="180" w:bottomFromText="180" w:vertAnchor="text" w:horzAnchor="text" w:tblpX="0" w:tblpY="0"/>
        <w:tblW w:w="38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tblGridChange w:id="0">
          <w:tblGrid>
            <w:gridCol w:w="3855"/>
          </w:tblGrid>
        </w:tblGridChange>
      </w:tblGrid>
      <w:tr>
        <w:trPr>
          <w:cantSplit w:val="0"/>
          <w:tblHeader w:val="0"/>
        </w:trPr>
        <w:tc>
          <w:tcPr>
            <w:tcBorders>
              <w:left w:color="ffffff" w:space="0" w:sz="8" w:val="single"/>
              <w:bottom w:color="ffffff" w:space="0" w:sz="8" w:val="single"/>
              <w:right w:color="ffffff" w:space="0" w:sz="8" w:val="single"/>
            </w:tcBorders>
          </w:tcPr>
          <w:p w:rsidR="00000000" w:rsidDel="00000000" w:rsidP="00000000" w:rsidRDefault="00000000" w:rsidRPr="00000000" w14:paraId="00000009">
            <w:pPr>
              <w:widowControl w:val="0"/>
              <w:jc w:val="center"/>
              <w:rPr/>
            </w:pPr>
            <w:r w:rsidDel="00000000" w:rsidR="00000000" w:rsidRPr="00000000">
              <w:rPr>
                <w:rtl w:val="0"/>
              </w:rPr>
              <w:t xml:space="preserve">Prof. Dr. Marcelo Carneiro de Lima</w:t>
            </w:r>
          </w:p>
          <w:p w:rsidR="00000000" w:rsidDel="00000000" w:rsidP="00000000" w:rsidRDefault="00000000" w:rsidRPr="00000000" w14:paraId="0000000A">
            <w:pPr>
              <w:widowControl w:val="0"/>
              <w:jc w:val="center"/>
              <w:rPr/>
            </w:pPr>
            <w:r w:rsidDel="00000000" w:rsidR="00000000" w:rsidRPr="00000000">
              <w:rPr>
                <w:rtl w:val="0"/>
              </w:rPr>
              <w:t xml:space="preserve">Diretor do Instituto Villa-Lobos</w:t>
            </w:r>
          </w:p>
          <w:p w:rsidR="00000000" w:rsidDel="00000000" w:rsidP="00000000" w:rsidRDefault="00000000" w:rsidRPr="00000000" w14:paraId="0000000B">
            <w:pPr>
              <w:widowControl w:val="0"/>
              <w:jc w:val="center"/>
              <w:rPr/>
            </w:pPr>
            <w:r w:rsidDel="00000000" w:rsidR="00000000" w:rsidRPr="00000000">
              <w:rPr>
                <w:rtl w:val="0"/>
              </w:rPr>
              <w:t xml:space="preserve">Centro de Letras e Artes</w:t>
            </w:r>
          </w:p>
          <w:p w:rsidR="00000000" w:rsidDel="00000000" w:rsidP="00000000" w:rsidRDefault="00000000" w:rsidRPr="00000000" w14:paraId="0000000C">
            <w:pPr>
              <w:widowControl w:val="0"/>
              <w:jc w:val="center"/>
              <w:rPr/>
            </w:pPr>
            <w:r w:rsidDel="00000000" w:rsidR="00000000" w:rsidRPr="00000000">
              <w:rPr>
                <w:rtl w:val="0"/>
              </w:rPr>
              <w:t xml:space="preserve">UNIRIO</w:t>
            </w:r>
          </w:p>
          <w:p w:rsidR="00000000" w:rsidDel="00000000" w:rsidP="00000000" w:rsidRDefault="00000000" w:rsidRPr="00000000" w14:paraId="0000000D">
            <w:pPr>
              <w:widowControl w:val="0"/>
              <w:jc w:val="center"/>
              <w:rPr/>
            </w:pPr>
            <w:r w:rsidDel="00000000" w:rsidR="00000000" w:rsidRPr="00000000">
              <w:rPr>
                <w:rtl w:val="0"/>
              </w:rPr>
              <w:t xml:space="preserve">SIAPE: 1448997</w:t>
            </w:r>
          </w:p>
        </w:tc>
      </w:tr>
    </w:tbl>
    <w:p w:rsidR="00000000" w:rsidDel="00000000" w:rsidP="00000000" w:rsidRDefault="00000000" w:rsidRPr="00000000" w14:paraId="0000000E">
      <w:pPr>
        <w:rPr/>
      </w:pPr>
      <w:r w:rsidDel="00000000" w:rsidR="00000000" w:rsidRPr="00000000">
        <w:rPr>
          <w:rtl w:val="0"/>
        </w:rPr>
      </w:r>
    </w:p>
    <w:sectPr>
      <w:headerReference r:id="rId6" w:type="default"/>
      <w:footerReference r:id="rId7"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pBdr>
        <w:bottom w:color="000000" w:space="1" w:sz="8" w:val="single"/>
      </w:pBdr>
      <w:rPr/>
    </w:pPr>
    <w:r w:rsidDel="00000000" w:rsidR="00000000" w:rsidRPr="00000000">
      <w:rPr>
        <w:rtl w:val="0"/>
      </w:rPr>
    </w:r>
  </w:p>
  <w:p w:rsidR="00000000" w:rsidDel="00000000" w:rsidP="00000000" w:rsidRDefault="00000000" w:rsidRPr="00000000" w14:paraId="00000010">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11">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12">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13">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14">
    <w:pPr>
      <w:pageBreakBefore w:val="0"/>
      <w:jc w:val="center"/>
      <w:rPr>
        <w:rFonts w:ascii="Calibri" w:cs="Calibri" w:eastAsia="Calibri" w:hAnsi="Calibri"/>
        <w:sz w:val="28"/>
        <w:szCs w:val="28"/>
      </w:rPr>
    </w:pPr>
    <w:r w:rsidDel="00000000" w:rsidR="00000000" w:rsidRPr="00000000">
      <w:rPr>
        <w:sz w:val="20"/>
        <w:szCs w:val="20"/>
        <w:rtl w:val="0"/>
      </w:rPr>
      <w:t xml:space="preserve">Tel.: 2542-3326 / : 2542-3311</w:t>
    </w:r>
    <w:r w:rsidDel="00000000" w:rsidR="00000000" w:rsidRPr="00000000">
      <w:rPr>
        <w:rtl w:val="0"/>
      </w:rPr>
    </w:r>
  </w:p>
  <w:p w:rsidR="00000000" w:rsidDel="00000000" w:rsidP="00000000" w:rsidRDefault="00000000" w:rsidRPr="00000000" w14:paraId="00000015">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8">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9">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A">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