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2D3" w:rsidRDefault="008D7288">
      <w:pPr>
        <w:spacing w:before="16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Observações das QUESTÕES DE IDENTIFICAÇÃO</w:t>
      </w:r>
    </w:p>
    <w:p w:rsidR="00FE52D3" w:rsidRDefault="008D7288">
      <w:pPr>
        <w:spacing w:after="0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--------------------------------------------------------------------------------------</w:t>
      </w:r>
    </w:p>
    <w:p w:rsidR="00FE52D3" w:rsidRDefault="008D7288">
      <w:pPr>
        <w:spacing w:after="0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ORDENAÇÃO DAS CORES:</w:t>
      </w:r>
    </w:p>
    <w:p w:rsidR="00FE52D3" w:rsidRDefault="008D7288">
      <w:pPr>
        <w:spacing w:after="0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4472C4"/>
          <w:sz w:val="24"/>
          <w:szCs w:val="24"/>
        </w:rPr>
        <w:t>Azul – Perguntas (questões)</w:t>
      </w:r>
    </w:p>
    <w:p w:rsidR="00FE52D3" w:rsidRDefault="008D7288">
      <w:pPr>
        <w:spacing w:after="0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BF8F00"/>
          <w:sz w:val="24"/>
          <w:szCs w:val="24"/>
        </w:rPr>
        <w:t>Laranja – Observações das questões</w:t>
      </w:r>
    </w:p>
    <w:p w:rsidR="00FE52D3" w:rsidRDefault="008D7288">
      <w:pPr>
        <w:spacing w:after="0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70AD47"/>
          <w:sz w:val="24"/>
          <w:szCs w:val="24"/>
        </w:rPr>
        <w:t>Verde – Opções de respostas da questão</w:t>
      </w:r>
      <w:r>
        <w:rPr>
          <w:color w:val="000000"/>
        </w:rPr>
        <w:t> </w:t>
      </w:r>
    </w:p>
    <w:p w:rsidR="00FE52D3" w:rsidRDefault="008D7288">
      <w:pPr>
        <w:spacing w:after="0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FF0000"/>
          <w:sz w:val="24"/>
          <w:szCs w:val="24"/>
        </w:rPr>
        <w:t>Vermelho – Segmento que responderá à questão</w:t>
      </w:r>
      <w:r>
        <w:rPr>
          <w:rFonts w:ascii="Arial" w:eastAsia="Arial" w:hAnsi="Arial" w:cs="Arial"/>
          <w:color w:val="70AD47"/>
          <w:sz w:val="24"/>
          <w:szCs w:val="24"/>
        </w:rPr>
        <w:t> </w:t>
      </w:r>
    </w:p>
    <w:p w:rsidR="00FE52D3" w:rsidRDefault="008D7288">
      <w:pPr>
        <w:spacing w:after="0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--------------------------------------------------------------------------------------</w:t>
      </w:r>
    </w:p>
    <w:p w:rsidR="00FE52D3" w:rsidRDefault="008D7288">
      <w:pPr>
        <w:spacing w:line="240" w:lineRule="auto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Ex.1:</w:t>
      </w:r>
      <w:r>
        <w:t xml:space="preserve"> </w:t>
      </w:r>
    </w:p>
    <w:p w:rsidR="00FE52D3" w:rsidRDefault="008D7288">
      <w:pPr>
        <w:spacing w:after="240" w:line="240" w:lineRule="auto"/>
        <w:ind w:left="698" w:firstLine="720"/>
        <w:rPr>
          <w:rFonts w:ascii="Arial" w:eastAsia="Arial" w:hAnsi="Arial" w:cs="Arial"/>
          <w:color w:val="4472C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7620" distB="6985" distL="6985" distR="144780" simplePos="0" relativeHeight="33" behindDoc="0" locked="0" layoutInCell="0" allowOverlap="1" wp14:anchorId="7A7915DD">
                <wp:simplePos x="0" y="0"/>
                <wp:positionH relativeFrom="column">
                  <wp:posOffset>-870585</wp:posOffset>
                </wp:positionH>
                <wp:positionV relativeFrom="paragraph">
                  <wp:posOffset>356870</wp:posOffset>
                </wp:positionV>
                <wp:extent cx="1631950" cy="555625"/>
                <wp:effectExtent l="6985" t="7620" r="144780" b="6985"/>
                <wp:wrapNone/>
                <wp:docPr id="1" name="Balão de Fala: Retângulo com Cantos Arredondado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880" cy="555480"/>
                        </a:xfrm>
                        <a:prstGeom prst="wedgeRoundRectCallout">
                          <a:avLst>
                            <a:gd name="adj1" fmla="val 57905"/>
                            <a:gd name="adj2" fmla="val -36608"/>
                            <a:gd name="adj3" fmla="val 16667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rgbClr val="3153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04" w:rsidRDefault="00006304">
                            <w:pPr>
                              <w:pStyle w:val="Contedodoquadro"/>
                              <w:spacing w:line="252" w:lineRule="auto"/>
                              <w:jc w:val="center"/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Azul – Perguntas (questões)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7915D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10" o:spid="_x0000_s1026" type="#_x0000_t62" style="position:absolute;left:0;text-align:left;margin-left:-68.55pt;margin-top:28.1pt;width:128.5pt;height:43.75pt;z-index:33;visibility:visible;mso-wrap-style:square;mso-wrap-distance-left:.55pt;mso-wrap-distance-top:.6pt;mso-wrap-distance-right:11.4pt;mso-wrap-distance-bottom:.5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" o:allowincell="f" adj="23307,2893" fillcolor="#4472c4 [3204]" strokecolor="#31538f" strokeweight="1pt">
                <v:textbox>
                  <w:txbxContent>
                    <w:p w:rsidR="00006304" w:rsidRDefault="00006304">
                      <w:pPr>
                        <w:pStyle w:val="Contedodoquadro"/>
                        <w:spacing w:line="252" w:lineRule="auto"/>
                        <w:jc w:val="center"/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Azul – Perguntas (questões)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" distB="6350" distL="116840" distR="6350" simplePos="0" relativeHeight="35" behindDoc="0" locked="0" layoutInCell="0" allowOverlap="1" wp14:anchorId="0C376C8A">
                <wp:simplePos x="0" y="0"/>
                <wp:positionH relativeFrom="column">
                  <wp:posOffset>4920615</wp:posOffset>
                </wp:positionH>
                <wp:positionV relativeFrom="paragraph">
                  <wp:posOffset>105410</wp:posOffset>
                </wp:positionV>
                <wp:extent cx="1393825" cy="727075"/>
                <wp:effectExtent l="116840" t="7620" r="6350" b="6350"/>
                <wp:wrapNone/>
                <wp:docPr id="3" name="Balão de Fala: Retângulo com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920" cy="727200"/>
                        </a:xfrm>
                        <a:prstGeom prst="wedgeRoundRectCallout">
                          <a:avLst>
                            <a:gd name="adj1" fmla="val -57447"/>
                            <a:gd name="adj2" fmla="val 3711"/>
                            <a:gd name="adj3" fmla="val 16667"/>
                          </a:avLst>
                        </a:prstGeom>
                        <a:solidFill>
                          <a:srgbClr val="FFD966"/>
                        </a:solidFill>
                        <a:ln w="12700">
                          <a:solidFill>
                            <a:srgbClr val="3153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04" w:rsidRDefault="00006304">
                            <w:pPr>
                              <w:pStyle w:val="Contedodoquadro"/>
                              <w:spacing w:line="252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Laranja – Observações das questões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76C8A" id="Balão de Fala: Retângulo com Cantos Arredondados 9" o:spid="_x0000_s1027" type="#_x0000_t62" style="position:absolute;left:0;text-align:left;margin-left:387.45pt;margin-top:8.3pt;width:109.75pt;height:57.25pt;z-index:35;visibility:visible;mso-wrap-style:square;mso-wrap-distance-left:9.2pt;mso-wrap-distance-top:.6pt;mso-wrap-distance-right:.5pt;mso-wrap-distance-bottom:.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" o:allowincell="f" adj="-1609,11602" fillcolor="#ffd966" strokecolor="#31538f" strokeweight="1pt">
                <v:textbox>
                  <w:txbxContent>
                    <w:p w:rsidR="00006304" w:rsidRDefault="00006304">
                      <w:pPr>
                        <w:pStyle w:val="Contedodoquadro"/>
                        <w:spacing w:line="252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Laranja – Observações das questões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QI02 - </w:t>
      </w:r>
      <w:r>
        <w:rPr>
          <w:rFonts w:ascii="Arial" w:eastAsia="Arial" w:hAnsi="Arial" w:cs="Arial"/>
          <w:color w:val="4472C4"/>
          <w:sz w:val="24"/>
          <w:szCs w:val="24"/>
        </w:rPr>
        <w:t>Como foi o preenchimento deste questionário?</w:t>
      </w:r>
    </w:p>
    <w:p w:rsidR="00FE52D3" w:rsidRDefault="00FE52D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2D3" w:rsidRDefault="008D7288">
      <w:pPr>
        <w:spacing w:after="0" w:line="240" w:lineRule="auto"/>
        <w:ind w:left="1418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(Escolha simples, apenas uma opção pode ser escolhida)</w:t>
      </w:r>
    </w:p>
    <w:p w:rsidR="00FE52D3" w:rsidRDefault="00FE52D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2D3" w:rsidRDefault="008D7288">
      <w:pPr>
        <w:spacing w:after="0" w:line="240" w:lineRule="auto"/>
        <w:ind w:left="1745" w:firstLine="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Opções de respostas para essa questão:</w:t>
      </w:r>
    </w:p>
    <w:p w:rsidR="00FE52D3" w:rsidRDefault="008D7288">
      <w:pPr>
        <w:spacing w:after="0" w:line="240" w:lineRule="auto"/>
        <w:ind w:left="2487" w:firstLine="3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S</w:t>
      </w:r>
      <w:r>
        <w:rPr>
          <w:noProof/>
        </w:rPr>
        <mc:AlternateContent>
          <mc:Choice Requires="wps">
            <w:drawing>
              <wp:anchor distT="6985" distB="135890" distL="6985" distR="90170" simplePos="0" relativeHeight="39" behindDoc="0" locked="0" layoutInCell="0" allowOverlap="1" wp14:anchorId="01D8D09D">
                <wp:simplePos x="0" y="0"/>
                <wp:positionH relativeFrom="column">
                  <wp:posOffset>-622935</wp:posOffset>
                </wp:positionH>
                <wp:positionV relativeFrom="paragraph">
                  <wp:posOffset>267335</wp:posOffset>
                </wp:positionV>
                <wp:extent cx="1765300" cy="717550"/>
                <wp:effectExtent l="6985" t="6985" r="90170" b="135890"/>
                <wp:wrapNone/>
                <wp:docPr id="5" name="Balão de Fala: Retângulo com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440" cy="717480"/>
                        </a:xfrm>
                        <a:prstGeom prst="wedgeRoundRectCallout">
                          <a:avLst>
                            <a:gd name="adj1" fmla="val 54953"/>
                            <a:gd name="adj2" fmla="val 68025"/>
                            <a:gd name="adj3" fmla="val 16667"/>
                          </a:avLst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3153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04" w:rsidRDefault="00006304">
                            <w:pPr>
                              <w:pStyle w:val="Contedodoquadro"/>
                              <w:spacing w:line="252" w:lineRule="auto"/>
                              <w:jc w:val="center"/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Vermelho – Segmento que responderá à questão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8D09D" id="Balão de Fala: Retângulo com Cantos Arredondados 8" o:spid="_x0000_s1028" type="#_x0000_t62" style="position:absolute;left:0;text-align:left;margin-left:-49.05pt;margin-top:21.05pt;width:139pt;height:56.5pt;z-index:39;visibility:visible;mso-wrap-style:square;mso-wrap-distance-left:.55pt;mso-wrap-distance-top:.55pt;mso-wrap-distance-right:7.1pt;mso-wrap-distance-bottom:10.7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" o:allowincell="f" adj="22670,25493" fillcolor="#c00000" strokecolor="#31538f" strokeweight="1pt">
                <v:textbox>
                  <w:txbxContent>
                    <w:p w:rsidR="00006304" w:rsidRDefault="00006304">
                      <w:pPr>
                        <w:pStyle w:val="Contedodoquadro"/>
                        <w:spacing w:line="252" w:lineRule="auto"/>
                        <w:jc w:val="center"/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Vermelho – Segmento que responderá à questão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color w:val="70AD47"/>
          <w:sz w:val="24"/>
          <w:szCs w:val="24"/>
        </w:rPr>
        <w:t>uperfácil</w:t>
      </w:r>
      <w:proofErr w:type="spellEnd"/>
    </w:p>
    <w:p w:rsidR="00FE52D3" w:rsidRDefault="008D7288">
      <w:pPr>
        <w:spacing w:after="0" w:line="240" w:lineRule="auto"/>
        <w:ind w:left="2487" w:firstLine="3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Fácil</w:t>
      </w:r>
    </w:p>
    <w:p w:rsidR="00FE52D3" w:rsidRDefault="008D7288">
      <w:pPr>
        <w:spacing w:after="0" w:line="240" w:lineRule="auto"/>
        <w:ind w:left="2487" w:firstLine="3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94640" distB="6350" distL="711200" distR="6985" simplePos="0" relativeHeight="37" behindDoc="0" locked="0" layoutInCell="0" allowOverlap="1" wp14:anchorId="0D1B307B">
                <wp:simplePos x="0" y="0"/>
                <wp:positionH relativeFrom="column">
                  <wp:posOffset>4406265</wp:posOffset>
                </wp:positionH>
                <wp:positionV relativeFrom="paragraph">
                  <wp:posOffset>40640</wp:posOffset>
                </wp:positionV>
                <wp:extent cx="1479550" cy="765175"/>
                <wp:effectExtent l="711200" t="294640" r="6985" b="6350"/>
                <wp:wrapNone/>
                <wp:docPr id="7" name="Balão de Fala: Retângulo com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0" cy="765000"/>
                        </a:xfrm>
                        <a:prstGeom prst="wedgeRoundRectCallout">
                          <a:avLst>
                            <a:gd name="adj1" fmla="val -97756"/>
                            <a:gd name="adj2" fmla="val -87671"/>
                            <a:gd name="adj3" fmla="val 16667"/>
                          </a:avLst>
                        </a:prstGeom>
                        <a:solidFill>
                          <a:srgbClr val="A8D08C"/>
                        </a:solidFill>
                        <a:ln w="12700">
                          <a:solidFill>
                            <a:srgbClr val="3153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04" w:rsidRDefault="00006304">
                            <w:pPr>
                              <w:pStyle w:val="Contedodoquadro"/>
                              <w:spacing w:line="252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Verde – Opções de resposta da questão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B307B" id="Balão de Fala: Retângulo com Cantos Arredondados 7" o:spid="_x0000_s1029" type="#_x0000_t62" style="position:absolute;left:0;text-align:left;margin-left:346.95pt;margin-top:3.2pt;width:116.5pt;height:60.25pt;z-index:37;visibility:visible;mso-wrap-style:square;mso-wrap-distance-left:56pt;mso-wrap-distance-top:23.2pt;mso-wrap-distance-right:.55pt;mso-wrap-distance-bottom:.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" o:allowincell="f" adj="-10315,-8137" fillcolor="#a8d08c" strokecolor="#31538f" strokeweight="1pt">
                <v:textbox>
                  <w:txbxContent>
                    <w:p w:rsidR="00006304" w:rsidRDefault="00006304">
                      <w:pPr>
                        <w:pStyle w:val="Contedodoquadro"/>
                        <w:spacing w:line="252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Verde – Opções de resposta da questão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color w:val="70AD47"/>
          <w:sz w:val="24"/>
          <w:szCs w:val="24"/>
        </w:rPr>
        <w:t>Nem fácil nem difícil</w:t>
      </w:r>
    </w:p>
    <w:p w:rsidR="00FE52D3" w:rsidRDefault="008D7288">
      <w:pPr>
        <w:spacing w:after="0" w:line="240" w:lineRule="auto"/>
        <w:ind w:left="2487" w:firstLine="3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Difícil</w:t>
      </w:r>
    </w:p>
    <w:p w:rsidR="00FE52D3" w:rsidRDefault="008D7288">
      <w:pPr>
        <w:spacing w:after="0" w:line="240" w:lineRule="auto"/>
        <w:ind w:left="2487" w:firstLine="393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Superdifícil</w:t>
      </w:r>
    </w:p>
    <w:p w:rsidR="00FE52D3" w:rsidRDefault="00FE52D3">
      <w:pPr>
        <w:spacing w:after="0" w:line="240" w:lineRule="auto"/>
        <w:ind w:left="2487" w:firstLine="393"/>
        <w:rPr>
          <w:rFonts w:ascii="Times New Roman" w:eastAsia="Times New Roman" w:hAnsi="Times New Roman" w:cs="Times New Roman"/>
          <w:sz w:val="24"/>
          <w:szCs w:val="24"/>
        </w:rPr>
      </w:pPr>
    </w:p>
    <w:p w:rsidR="00FE52D3" w:rsidRDefault="008D7288">
      <w:pPr>
        <w:spacing w:after="0" w:line="240" w:lineRule="auto"/>
        <w:ind w:left="141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>
        <w:rPr>
          <w:rFonts w:ascii="Arial" w:eastAsia="Arial" w:hAnsi="Arial" w:cs="Arial"/>
          <w:b/>
          <w:color w:val="FF0000"/>
          <w:sz w:val="24"/>
          <w:szCs w:val="24"/>
        </w:rPr>
        <w:t>Todos</w:t>
      </w:r>
    </w:p>
    <w:p w:rsidR="00FE52D3" w:rsidRDefault="00FE52D3">
      <w:pPr>
        <w:spacing w:after="0"/>
        <w:rPr>
          <w:rFonts w:ascii="Arial" w:eastAsia="Arial" w:hAnsi="Arial" w:cs="Arial"/>
          <w:color w:val="FF0000"/>
          <w:sz w:val="24"/>
          <w:szCs w:val="24"/>
        </w:rPr>
      </w:pPr>
    </w:p>
    <w:p w:rsidR="00FE52D3" w:rsidRDefault="00FE52D3">
      <w:pPr>
        <w:spacing w:after="0"/>
        <w:rPr>
          <w:rFonts w:ascii="Arial" w:eastAsia="Arial" w:hAnsi="Arial" w:cs="Arial"/>
          <w:color w:val="FF0000"/>
          <w:sz w:val="24"/>
          <w:szCs w:val="24"/>
        </w:rPr>
      </w:pPr>
    </w:p>
    <w:p w:rsidR="00FE52D3" w:rsidRDefault="00FE52D3">
      <w:pPr>
        <w:spacing w:after="0"/>
        <w:rPr>
          <w:rFonts w:ascii="Arial" w:eastAsia="Arial" w:hAnsi="Arial" w:cs="Arial"/>
          <w:color w:val="FF0000"/>
          <w:sz w:val="24"/>
          <w:szCs w:val="24"/>
        </w:rPr>
      </w:pPr>
    </w:p>
    <w:p w:rsidR="00FE52D3" w:rsidRDefault="008D728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----------------------------------------------------------------------------------------------------------</w:t>
      </w:r>
    </w:p>
    <w:p w:rsidR="00FE52D3" w:rsidRDefault="000711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SEGMENTO(</w:t>
      </w:r>
      <w:proofErr w:type="gramEnd"/>
      <w:r w:rsidR="008D7288">
        <w:rPr>
          <w:rFonts w:ascii="Arial" w:eastAsia="Arial" w:hAnsi="Arial" w:cs="Arial"/>
          <w:color w:val="FF0000"/>
          <w:sz w:val="24"/>
          <w:szCs w:val="24"/>
        </w:rPr>
        <w:t>S) QUE RESPONDERÁ(ÃO) A QUESTÃO:</w:t>
      </w:r>
    </w:p>
    <w:p w:rsidR="00FE52D3" w:rsidRDefault="008D7288">
      <w:pPr>
        <w:spacing w:after="0"/>
        <w:ind w:left="1199" w:hanging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r>
        <w:rPr>
          <w:rFonts w:ascii="Arial" w:eastAsia="Arial" w:hAnsi="Arial" w:cs="Arial"/>
          <w:b/>
          <w:color w:val="FF0000"/>
          <w:sz w:val="24"/>
          <w:szCs w:val="24"/>
        </w:rPr>
        <w:t>1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) Discente graduação à distância – 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EaD</w:t>
      </w:r>
      <w:proofErr w:type="spellEnd"/>
    </w:p>
    <w:p w:rsidR="00FE52D3" w:rsidRDefault="008D7288">
      <w:pPr>
        <w:spacing w:after="0"/>
        <w:ind w:left="1199" w:hanging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r>
        <w:rPr>
          <w:rFonts w:ascii="Arial" w:eastAsia="Arial" w:hAnsi="Arial" w:cs="Arial"/>
          <w:b/>
          <w:color w:val="FF0000"/>
          <w:sz w:val="24"/>
          <w:szCs w:val="24"/>
        </w:rPr>
        <w:t>2</w:t>
      </w:r>
      <w:r>
        <w:rPr>
          <w:rFonts w:ascii="Arial" w:eastAsia="Arial" w:hAnsi="Arial" w:cs="Arial"/>
          <w:color w:val="FF0000"/>
          <w:sz w:val="24"/>
          <w:szCs w:val="24"/>
        </w:rPr>
        <w:t>) Discente graduação presencial – Bacharelado</w:t>
      </w:r>
    </w:p>
    <w:p w:rsidR="00FE52D3" w:rsidRDefault="008D7288">
      <w:pPr>
        <w:spacing w:after="0"/>
        <w:ind w:left="1199" w:hanging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r>
        <w:rPr>
          <w:rFonts w:ascii="Arial" w:eastAsia="Arial" w:hAnsi="Arial" w:cs="Arial"/>
          <w:b/>
          <w:color w:val="FF0000"/>
          <w:sz w:val="24"/>
          <w:szCs w:val="24"/>
        </w:rPr>
        <w:t>3</w:t>
      </w:r>
      <w:r>
        <w:rPr>
          <w:rFonts w:ascii="Arial" w:eastAsia="Arial" w:hAnsi="Arial" w:cs="Arial"/>
          <w:color w:val="FF0000"/>
          <w:sz w:val="24"/>
          <w:szCs w:val="24"/>
        </w:rPr>
        <w:t>) Discente graduação presencial – Licenciatura</w:t>
      </w:r>
    </w:p>
    <w:p w:rsidR="00FE52D3" w:rsidRDefault="008D7288">
      <w:pPr>
        <w:spacing w:after="0"/>
        <w:ind w:left="1199" w:hanging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r>
        <w:rPr>
          <w:rFonts w:ascii="Arial" w:eastAsia="Arial" w:hAnsi="Arial" w:cs="Arial"/>
          <w:b/>
          <w:color w:val="FF0000"/>
          <w:sz w:val="24"/>
          <w:szCs w:val="24"/>
        </w:rPr>
        <w:t>4</w:t>
      </w:r>
      <w:r>
        <w:rPr>
          <w:rFonts w:ascii="Arial" w:eastAsia="Arial" w:hAnsi="Arial" w:cs="Arial"/>
          <w:color w:val="FF0000"/>
          <w:sz w:val="24"/>
          <w:szCs w:val="24"/>
        </w:rPr>
        <w:t>) Discente pós-graduação – Especialização</w:t>
      </w:r>
    </w:p>
    <w:p w:rsidR="00FE52D3" w:rsidRDefault="008D7288">
      <w:pPr>
        <w:spacing w:after="0"/>
        <w:ind w:left="1199" w:hanging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r>
        <w:rPr>
          <w:rFonts w:ascii="Arial" w:eastAsia="Arial" w:hAnsi="Arial" w:cs="Arial"/>
          <w:b/>
          <w:color w:val="FF0000"/>
          <w:sz w:val="24"/>
          <w:szCs w:val="24"/>
        </w:rPr>
        <w:t>5</w:t>
      </w:r>
      <w:r>
        <w:rPr>
          <w:rFonts w:ascii="Arial" w:eastAsia="Arial" w:hAnsi="Arial" w:cs="Arial"/>
          <w:color w:val="FF0000"/>
          <w:sz w:val="24"/>
          <w:szCs w:val="24"/>
        </w:rPr>
        <w:t>) Discente pós-graduação – Mestrado</w:t>
      </w:r>
    </w:p>
    <w:p w:rsidR="00FE52D3" w:rsidRDefault="008D7288">
      <w:pPr>
        <w:spacing w:after="0"/>
        <w:ind w:left="1199" w:hanging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r>
        <w:rPr>
          <w:rFonts w:ascii="Arial" w:eastAsia="Arial" w:hAnsi="Arial" w:cs="Arial"/>
          <w:b/>
          <w:color w:val="FF0000"/>
          <w:sz w:val="24"/>
          <w:szCs w:val="24"/>
        </w:rPr>
        <w:t>6</w:t>
      </w:r>
      <w:r>
        <w:rPr>
          <w:rFonts w:ascii="Arial" w:eastAsia="Arial" w:hAnsi="Arial" w:cs="Arial"/>
          <w:color w:val="FF0000"/>
          <w:sz w:val="24"/>
          <w:szCs w:val="24"/>
        </w:rPr>
        <w:t>) Discente pós-graduação – Mestrado profissional</w:t>
      </w:r>
    </w:p>
    <w:p w:rsidR="00FE52D3" w:rsidRDefault="008D7288">
      <w:pPr>
        <w:spacing w:after="0"/>
        <w:ind w:left="1199" w:hanging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r>
        <w:rPr>
          <w:rFonts w:ascii="Arial" w:eastAsia="Arial" w:hAnsi="Arial" w:cs="Arial"/>
          <w:b/>
          <w:color w:val="FF0000"/>
          <w:sz w:val="24"/>
          <w:szCs w:val="24"/>
        </w:rPr>
        <w:t>7</w:t>
      </w:r>
      <w:r>
        <w:rPr>
          <w:rFonts w:ascii="Arial" w:eastAsia="Arial" w:hAnsi="Arial" w:cs="Arial"/>
          <w:color w:val="FF0000"/>
          <w:sz w:val="24"/>
          <w:szCs w:val="24"/>
        </w:rPr>
        <w:t>) Discente pós-graduação – Doutorado</w:t>
      </w:r>
    </w:p>
    <w:p w:rsidR="00FE52D3" w:rsidRDefault="008D7288">
      <w:pPr>
        <w:spacing w:after="0"/>
        <w:ind w:left="1199" w:hanging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r>
        <w:rPr>
          <w:rFonts w:ascii="Arial" w:eastAsia="Arial" w:hAnsi="Arial" w:cs="Arial"/>
          <w:b/>
          <w:color w:val="FF0000"/>
          <w:sz w:val="24"/>
          <w:szCs w:val="24"/>
        </w:rPr>
        <w:t>8</w:t>
      </w:r>
      <w:r>
        <w:rPr>
          <w:rFonts w:ascii="Arial" w:eastAsia="Arial" w:hAnsi="Arial" w:cs="Arial"/>
          <w:color w:val="FF0000"/>
          <w:sz w:val="24"/>
          <w:szCs w:val="24"/>
        </w:rPr>
        <w:t>) Docente</w:t>
      </w:r>
    </w:p>
    <w:p w:rsidR="00FE52D3" w:rsidRDefault="008D7288">
      <w:pPr>
        <w:spacing w:after="0"/>
        <w:ind w:left="1199" w:hanging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r>
        <w:rPr>
          <w:rFonts w:ascii="Arial" w:eastAsia="Arial" w:hAnsi="Arial" w:cs="Arial"/>
          <w:b/>
          <w:color w:val="FF0000"/>
          <w:sz w:val="24"/>
          <w:szCs w:val="24"/>
        </w:rPr>
        <w:t>9</w:t>
      </w:r>
      <w:r>
        <w:rPr>
          <w:rFonts w:ascii="Arial" w:eastAsia="Arial" w:hAnsi="Arial" w:cs="Arial"/>
          <w:color w:val="FF0000"/>
          <w:sz w:val="24"/>
          <w:szCs w:val="24"/>
        </w:rPr>
        <w:t>) Técnico-administrativo</w:t>
      </w:r>
    </w:p>
    <w:p w:rsidR="00FE52D3" w:rsidRDefault="008D7288">
      <w:pPr>
        <w:spacing w:after="0"/>
        <w:ind w:left="1199" w:hanging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r>
        <w:rPr>
          <w:rFonts w:ascii="Arial" w:eastAsia="Arial" w:hAnsi="Arial" w:cs="Arial"/>
          <w:b/>
          <w:color w:val="FF0000"/>
          <w:sz w:val="24"/>
          <w:szCs w:val="24"/>
        </w:rPr>
        <w:t>10</w:t>
      </w:r>
      <w:r>
        <w:rPr>
          <w:rFonts w:ascii="Arial" w:eastAsia="Arial" w:hAnsi="Arial" w:cs="Arial"/>
          <w:color w:val="FF0000"/>
          <w:sz w:val="24"/>
          <w:szCs w:val="24"/>
        </w:rPr>
        <w:t>) Tutor de EAD</w:t>
      </w:r>
    </w:p>
    <w:p w:rsidR="00FE52D3" w:rsidRDefault="008D7288">
      <w:pPr>
        <w:spacing w:after="0"/>
        <w:ind w:left="1199" w:hanging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r>
        <w:rPr>
          <w:rFonts w:ascii="Arial" w:eastAsia="Arial" w:hAnsi="Arial" w:cs="Arial"/>
          <w:b/>
          <w:color w:val="FF0000"/>
          <w:sz w:val="24"/>
          <w:szCs w:val="24"/>
        </w:rPr>
        <w:t>11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) Comunidade Externa </w:t>
      </w:r>
    </w:p>
    <w:p w:rsidR="00FE52D3" w:rsidRDefault="008D7288">
      <w:pPr>
        <w:spacing w:after="0"/>
        <w:ind w:left="1199" w:hanging="502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r>
        <w:rPr>
          <w:rFonts w:ascii="Arial" w:eastAsia="Arial" w:hAnsi="Arial" w:cs="Arial"/>
          <w:b/>
          <w:color w:val="FF0000"/>
          <w:sz w:val="24"/>
          <w:szCs w:val="24"/>
        </w:rPr>
        <w:t>12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) Ex-Aluno da UNIRIO </w:t>
      </w:r>
    </w:p>
    <w:p w:rsidR="00FE52D3" w:rsidRDefault="008D7288">
      <w:pPr>
        <w:spacing w:after="0"/>
        <w:ind w:left="1199" w:hanging="502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13</w:t>
      </w:r>
      <w:r>
        <w:rPr>
          <w:rFonts w:ascii="Arial" w:eastAsia="Arial" w:hAnsi="Arial" w:cs="Arial"/>
          <w:color w:val="FF0000"/>
          <w:sz w:val="24"/>
          <w:szCs w:val="24"/>
        </w:rPr>
        <w:t>) Agente administrativo terceirizado (segurança, limpeza, manutenção, administrativo e demais mãos de obra contratada)</w:t>
      </w:r>
    </w:p>
    <w:p w:rsidR="00FE52D3" w:rsidRDefault="008D7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----------------------------------------------------------------------------------------------------------</w:t>
      </w:r>
    </w:p>
    <w:p w:rsidR="00FE52D3" w:rsidRDefault="00FE52D3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FE52D3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FE52D3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8D728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QUESTÕES DE IDENTIFICAÇÃO</w:t>
      </w:r>
    </w:p>
    <w:p w:rsidR="00FE52D3" w:rsidRDefault="008D7288">
      <w:pPr>
        <w:spacing w:after="0"/>
        <w:jc w:val="both"/>
        <w:rPr>
          <w:rFonts w:ascii="Arial" w:eastAsia="Arial" w:hAnsi="Arial" w:cs="Arial"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QI01</w:t>
      </w:r>
      <w:r>
        <w:rPr>
          <w:rFonts w:ascii="Arial" w:eastAsia="Arial" w:hAnsi="Arial" w:cs="Arial"/>
          <w:color w:val="4472C4"/>
          <w:sz w:val="24"/>
          <w:szCs w:val="24"/>
        </w:rPr>
        <w:t xml:space="preserve"> - Assinale qual o seu segmento: *</w:t>
      </w:r>
    </w:p>
    <w:p w:rsidR="00FE52D3" w:rsidRDefault="008D7288">
      <w:pPr>
        <w:spacing w:after="0"/>
        <w:ind w:left="993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Poderá ser escolhido apenas uma das opções a seguir (Caso você atue em mais de um segmento, assinale apenas aquele que você considera a principal):</w:t>
      </w:r>
    </w:p>
    <w:p w:rsidR="00FE52D3" w:rsidRDefault="008D7288">
      <w:pPr>
        <w:spacing w:after="0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Quais segmentos poderão responder? (Todos)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Discente graduação à distância –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EaD</w:t>
      </w:r>
      <w:proofErr w:type="spellEnd"/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Discente graduação presencial – Bacharelado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Discente graduação presencial – Licenciatura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Discente pós-graduação - Especialização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Discente pós-graduação - Mestrado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Discente pós-graduação - Mestrado profissional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Discente pós-graduação - Doutorado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Docente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Técnico-administrativo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Tutor de EAD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Comunidade Externa 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Ex-Aluno da UNIRIO 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Agente administrativo terceirizado (segurança, limpeza, manutenção, administrativo e demais mãos de obra contratada)</w:t>
      </w:r>
    </w:p>
    <w:p w:rsidR="00FE52D3" w:rsidRDefault="00FE52D3">
      <w:pPr>
        <w:spacing w:after="0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rPr>
          <w:rFonts w:ascii="Arial" w:eastAsia="Arial" w:hAnsi="Arial" w:cs="Arial"/>
          <w:b/>
          <w:color w:val="4472C4"/>
          <w:sz w:val="24"/>
          <w:szCs w:val="24"/>
        </w:rPr>
      </w:pPr>
      <w:r>
        <w:br w:type="page"/>
      </w:r>
    </w:p>
    <w:p w:rsidR="00FE52D3" w:rsidRDefault="008D7288">
      <w:pPr>
        <w:spacing w:after="0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lastRenderedPageBreak/>
        <w:t>QI02 - Assinale qual a sua Unidade: *</w:t>
      </w:r>
    </w:p>
    <w:p w:rsidR="00FE52D3" w:rsidRDefault="008D7288">
      <w:pPr>
        <w:spacing w:after="0"/>
        <w:ind w:left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Poderá ser escolhido apenas uma das opções a seguir (Caso você atue em mais de um segmento, assinale apenas aquele que você considera a principal):</w:t>
      </w:r>
    </w:p>
    <w:p w:rsidR="00FE52D3" w:rsidRDefault="008D7288">
      <w:pPr>
        <w:spacing w:after="0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Quais segmentos poderão responder? (2, 3, 4, 5, 6, 7, 8, 9 e 13).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Arquivo Central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Biblioteca Central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CCBS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CCET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CCH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CCJP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CLA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HUGG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Reitoria/Pró-Reitorias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CEAD\CEDERJ\UAB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br w:type="page"/>
      </w:r>
    </w:p>
    <w:p w:rsidR="00FE52D3" w:rsidRDefault="00FE52D3">
      <w:pPr>
        <w:spacing w:after="0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:rsidR="00FE52D3" w:rsidRDefault="008D7288">
      <w:pPr>
        <w:spacing w:after="0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QI03 - Assinale qual a sua Subunidade: *</w:t>
      </w:r>
    </w:p>
    <w:p w:rsidR="00FE52D3" w:rsidRDefault="008D7288">
      <w:pPr>
        <w:spacing w:after="0"/>
        <w:ind w:left="993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Poderá ser escolhido apenas uma das opções a seguir (Caso você atue em mais de um segmento, assinale apenas aquele que você considera a principal):</w:t>
      </w:r>
    </w:p>
    <w:p w:rsidR="00FE52D3" w:rsidRDefault="008D7288">
      <w:pPr>
        <w:spacing w:after="0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poderá responder? (8).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Administração Pública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Arquivologia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Biblioteconomia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Ciência Política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Ciências Jurídicas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Educação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Enfermagem Alfredo Pinto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Engenharia de Produção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História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Informática Aplicada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Letras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Matemática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Medicina e Cirurgia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Museologia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Nutrição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Serviço Social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Teatro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Escola de Turismo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Faculdade de Ciências Sociais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Faculdade de Filosofia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Instituto Biomédico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Instituto de Biociências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Instituto de Saúde Coletiva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Instituto Villa-Lobos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Outro não descrito acima</w:t>
      </w:r>
    </w:p>
    <w:p w:rsidR="00FE52D3" w:rsidRDefault="008D7288">
      <w:pPr>
        <w:rPr>
          <w:rFonts w:ascii="Arial" w:eastAsia="Arial" w:hAnsi="Arial" w:cs="Arial"/>
          <w:b/>
          <w:color w:val="4472C4"/>
          <w:sz w:val="24"/>
          <w:szCs w:val="24"/>
        </w:rPr>
      </w:pPr>
      <w:r>
        <w:br w:type="page"/>
      </w:r>
    </w:p>
    <w:p w:rsidR="00FE52D3" w:rsidRDefault="008D7288">
      <w:pPr>
        <w:spacing w:after="0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lastRenderedPageBreak/>
        <w:t xml:space="preserve">QI04a - Assinale qual o seu curso (Graduação </w:t>
      </w:r>
      <w:proofErr w:type="spellStart"/>
      <w:r>
        <w:rPr>
          <w:rFonts w:ascii="Arial" w:eastAsia="Arial" w:hAnsi="Arial" w:cs="Arial"/>
          <w:b/>
          <w:color w:val="4472C4"/>
          <w:sz w:val="24"/>
          <w:szCs w:val="24"/>
        </w:rPr>
        <w:t>EaD</w:t>
      </w:r>
      <w:proofErr w:type="spellEnd"/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): </w:t>
      </w:r>
    </w:p>
    <w:p w:rsidR="00FE52D3" w:rsidRDefault="008D7288">
      <w:pPr>
        <w:spacing w:after="0"/>
        <w:ind w:left="993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 xml:space="preserve">Poderá ser escolhido apenas uma das opções abaixo. Se seu curso não está descrito, então, provavelmente, você não é aluno </w:t>
      </w:r>
      <w:proofErr w:type="spellStart"/>
      <w:r>
        <w:rPr>
          <w:rFonts w:ascii="Arial" w:eastAsia="Arial" w:hAnsi="Arial" w:cs="Arial"/>
          <w:color w:val="BF8F00"/>
          <w:sz w:val="24"/>
          <w:szCs w:val="24"/>
        </w:rPr>
        <w:t>EaD</w:t>
      </w:r>
      <w:proofErr w:type="spellEnd"/>
      <w:r>
        <w:rPr>
          <w:rFonts w:ascii="Arial" w:eastAsia="Arial" w:hAnsi="Arial" w:cs="Arial"/>
          <w:color w:val="BF8F00"/>
          <w:sz w:val="24"/>
          <w:szCs w:val="24"/>
        </w:rPr>
        <w:t>. Neste caso volte e escolha entre as opções de discentes presenciais.</w:t>
      </w:r>
    </w:p>
    <w:p w:rsidR="00FE52D3" w:rsidRDefault="008D7288">
      <w:pPr>
        <w:spacing w:after="0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Quais segmentos poderão responder? (1).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Curso de Bacharelado em Biblioteconomia (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EaD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>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Curso de Licenciatura em História (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EaD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>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Curso de Licenciatura em Matemática (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EaD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>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Curso de Licenciatura em Pedagogia (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EaD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>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Curso de Licenciatura em Turismo (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EaD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>)</w:t>
      </w:r>
      <w:r>
        <w:br w:type="page"/>
      </w:r>
    </w:p>
    <w:p w:rsidR="00FE52D3" w:rsidRDefault="00FE52D3">
      <w:pPr>
        <w:spacing w:after="0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:rsidR="00FE52D3" w:rsidRDefault="008D7288">
      <w:pPr>
        <w:spacing w:after="0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QI04b - Assinale qual o seu curso (Graduação Presencial - Bacharelado): </w:t>
      </w:r>
    </w:p>
    <w:p w:rsidR="00FE52D3" w:rsidRDefault="008D7288">
      <w:pPr>
        <w:spacing w:after="0"/>
        <w:ind w:left="993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Poderá ser escolhido apenas uma das opções a seguir:</w:t>
      </w:r>
    </w:p>
    <w:p w:rsidR="00FE52D3" w:rsidRDefault="008D7288">
      <w:pPr>
        <w:spacing w:after="0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Quais segmentos poderão responder? (2).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Administração Pública– Bacharelado (Integral)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Arquivologia – Bacharelado (Noite)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Biblioteconomia – Bacharelado (Manhã ou 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Biomedicina – Bacharelado (Integral)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Ciência Política – Bacharelado (Integral)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Ciências Ambientais – Bacharelado (Noite)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Ciências Biológicas – Bacharelado (Integral)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Direito – Bacharelado (Noite)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Enfermagem – Bacharelado (Integral)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Engenharia de Produção – Bacharelado (Tarde/Noite)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Filosofia – Bacharelado (Tarde/Noite)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História – Bacharelado (Manhã)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Letras - Língua Portuguesa – Bacharelado (Noite)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Medicina – Bacharelado (Integral)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Museologia – Bacharelado (Integral ou 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Música – Bacharelado (Integral)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Nutrição – Bacharelado (Integral ou 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Serviço Social – Bacharelado (Noite)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Sistemas de Informação – Bacharelado (Integral)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Teatro – Bacharelado em Atuação Cênica (Integral)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Teatro – Bacharelado em Cenografia e Indumentária (Integral)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Teatro – Bacharelado em Direção Teatral (Integral)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Teatro – Bacharelado em Estética e Teoria do Teatro (Integral)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Turismo – Bacharelado (Manhã/Tarde)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Outro curso não listado acima</w:t>
      </w:r>
      <w:r>
        <w:br w:type="page"/>
      </w:r>
    </w:p>
    <w:p w:rsidR="00FE52D3" w:rsidRDefault="008D7288">
      <w:pPr>
        <w:spacing w:after="0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lastRenderedPageBreak/>
        <w:t xml:space="preserve">QI04c - Assinale qual o seu curso (Graduação Presencial - Licenciatura): </w:t>
      </w:r>
    </w:p>
    <w:p w:rsidR="00FE52D3" w:rsidRDefault="008D7288">
      <w:pPr>
        <w:spacing w:after="0"/>
        <w:ind w:left="993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Poderá ser escolhido apenas uma das opções a seguir:</w:t>
      </w:r>
    </w:p>
    <w:p w:rsidR="00FE52D3" w:rsidRDefault="008D7288">
      <w:pPr>
        <w:spacing w:after="0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Quais segmentos poderão responder? (3).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Biblioteconomia – Licenciatura (Noite)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Biologia – Licenciatura (Noite)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Ciências Biológicas – Licenciatura (Integral)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Ciências da Natureza – Licenciatura (Noite)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Ciências Sociais– Licenciatura (Manhã)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Filosofia – Licenciatura (Tarde/Noite)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História – Licenciatura (Manhã)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Letras - Língua Portuguesa – Licenciatura (Noite)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Matemática – Licenciatura (Noite)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Música – Licenciatura (Integral)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Ped</w:t>
      </w:r>
      <w:r w:rsidR="005B016B">
        <w:rPr>
          <w:rFonts w:ascii="Arial" w:eastAsia="Arial" w:hAnsi="Arial" w:cs="Arial"/>
          <w:b/>
          <w:color w:val="70AD47"/>
          <w:sz w:val="24"/>
          <w:szCs w:val="24"/>
        </w:rPr>
        <w:t>agogia – Licenciatura (Tarde/</w:t>
      </w:r>
      <w:r>
        <w:rPr>
          <w:rFonts w:ascii="Arial" w:eastAsia="Arial" w:hAnsi="Arial" w:cs="Arial"/>
          <w:b/>
          <w:color w:val="70AD47"/>
          <w:sz w:val="24"/>
          <w:szCs w:val="24"/>
        </w:rPr>
        <w:t>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Teatro – Licenciatura (Tarde/Noite)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Outro curso não listado acima</w:t>
      </w:r>
    </w:p>
    <w:p w:rsidR="00FE52D3" w:rsidRDefault="008D7288">
      <w:pPr>
        <w:rPr>
          <w:rFonts w:ascii="Arial" w:eastAsia="Arial" w:hAnsi="Arial" w:cs="Arial"/>
          <w:b/>
          <w:color w:val="4472C4"/>
          <w:sz w:val="24"/>
          <w:szCs w:val="24"/>
        </w:rPr>
      </w:pPr>
      <w:r>
        <w:br w:type="page"/>
      </w:r>
    </w:p>
    <w:p w:rsidR="00FE52D3" w:rsidRDefault="008D7288">
      <w:pPr>
        <w:spacing w:after="0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lastRenderedPageBreak/>
        <w:t xml:space="preserve">QI04d - Assinale qual o seu curso (Pós-Graduação - Especialização): </w:t>
      </w:r>
    </w:p>
    <w:p w:rsidR="00FE52D3" w:rsidRDefault="008D7288">
      <w:pPr>
        <w:spacing w:after="0"/>
        <w:ind w:left="993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Poderá ser escolhido apenas uma das opções a seguir (Caso você atue em mais de um segmento, assinale apenas aquele que você considera a principal):</w:t>
      </w:r>
    </w:p>
    <w:p w:rsidR="00FE52D3" w:rsidRDefault="008D7288">
      <w:pPr>
        <w:spacing w:after="0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poderá responder? 4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Biologia Aquática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Cancerologia Clínica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Cardiologia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Cirurgia Vascular e Angiologia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Endocrinologia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Enfermagem Neonatal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Geriatria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Ginecologia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Nutrição Clínica e Pediátrica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Obstetrícia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Pneumologia Pediátrica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Psiquiatria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3"/>
          <w:szCs w:val="23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Especialização - </w:t>
      </w:r>
      <w:r>
        <w:rPr>
          <w:rFonts w:ascii="Arial" w:eastAsia="Arial" w:hAnsi="Arial" w:cs="Arial"/>
          <w:b/>
          <w:color w:val="70AD47"/>
          <w:sz w:val="23"/>
          <w:szCs w:val="23"/>
        </w:rPr>
        <w:t>Ortopedia e Traumatologia no âmbito do SUS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Neurocirurgia no âmbito do SUS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Materno-Infantil no âmbito do SUS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Urgência e Emergência no âmbito do SUS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Especialização -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Anestesiologia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 no âmbito do SUS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Gestão de Negócios e Inteligência Competitiva (MBA)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Gestão de Processos de Negócios (MBA)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História Militar Brasileira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Gestão Escolar (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EaD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>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Educação Especial - Surdez (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EaD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>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Educação Especial - Mental (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EaD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>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Educação Especial - Visual (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EaD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>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Organização do Conhecimento para a Recuperação a Informação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Especialização - </w:t>
      </w:r>
      <w:r>
        <w:rPr>
          <w:rFonts w:ascii="Arial" w:eastAsia="Arial" w:hAnsi="Arial" w:cs="Arial"/>
          <w:b/>
          <w:color w:val="70AD47"/>
        </w:rPr>
        <w:t>Questões Históricas e Filosóficas da Educação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Gestão de Organização Pública de Saúde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Gestão Pública Municipal (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EaD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>)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Especialização - Teatro Musicado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em Enfermagem - Enfermagem nos Moldes de Residência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Alergia e Imunologia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Residência Médica -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Anestesiologia</w:t>
      </w:r>
      <w:proofErr w:type="spellEnd"/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Cirurgia do Aparelho Digestivo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Cirurgia Geral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Residência Médica - Cirurgia Geral R3 –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Videolaparoscopia</w:t>
      </w:r>
      <w:proofErr w:type="spellEnd"/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lastRenderedPageBreak/>
        <w:t>Residência Médica - Cirurgia Torácica Respiratória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Cirurgia Torácica R3 - Endoscopia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Clínica Médica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Dermatologia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Endocrinologia e Metabologia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Endoscopia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Foniatria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Residência Médica -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Gastroenterologia</w:t>
      </w:r>
      <w:proofErr w:type="spellEnd"/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Genética Médica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Residência Médica -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Hansenologia</w:t>
      </w:r>
      <w:proofErr w:type="spellEnd"/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Hematologia e Hemoterapia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Hepatologia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Homeopatia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Homeopatia R3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Medicina do Sono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Medicina do Tráfego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Nefrologia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Neurocirurgia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Neurofisiologia Clínica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Neurologia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Obstetrícia e Ginecologia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Oftalmologia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Oftalmologia R4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Ortopedia e Traumatologia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Otorrinolaringologia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Patologia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Patologia R4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Patologia Clínica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Pediatria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Pediatria R3 - Neonatologia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Pediatria R3 - Pneumologia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Pneumologia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Residência Médica - </w:t>
      </w:r>
      <w:r>
        <w:rPr>
          <w:rFonts w:ascii="Arial" w:eastAsia="Arial" w:hAnsi="Arial" w:cs="Arial"/>
          <w:b/>
          <w:color w:val="70AD47"/>
        </w:rPr>
        <w:t>Pneumologia R3 - Endoscopia Respiratória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Radiologia e Diagnóstico por Imagem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Reumatologia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Médica - Urologia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Multiprofissional - Enfermagem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Multiprofissional - Fisioterapia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Multiprofissional - Fonoaudiologia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Residência Multiprofissional - Nutrição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Outro curso não listado acima</w:t>
      </w:r>
      <w:r>
        <w:br w:type="page"/>
      </w:r>
    </w:p>
    <w:p w:rsidR="00FE52D3" w:rsidRDefault="008D7288">
      <w:pPr>
        <w:spacing w:after="0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lastRenderedPageBreak/>
        <w:t>QI04e - Assinale qual o seu curso (Mestrado, Mestrado Profissional e Doutorado):</w:t>
      </w:r>
    </w:p>
    <w:p w:rsidR="00FE52D3" w:rsidRDefault="008D7288">
      <w:pPr>
        <w:spacing w:after="0"/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Poderá ser escolhido apenas uma das opções a seguir (Caso você atue em mais de um segmento, assinale apenas aquele que você considera a principal):</w:t>
      </w:r>
    </w:p>
    <w:p w:rsidR="00FE52D3" w:rsidRDefault="008D7288">
      <w:pPr>
        <w:spacing w:after="0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Quais segmentos poderão responder? 5, 6, e 7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Alimentos e Nutrição - Mestrado e Doutorado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Artes Cênicas - Mestrado e Doutorado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Biblioteconomia - Mestrado Profissional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Biologia Molecular e Celular - Mestrado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Ciências Biológicas (Biodiversidade Neotropical) - Mestrado e Doutorado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Ciência Política - Mestrado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Direito - Mestrado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Ecoturismo e Conservação - Mestrado Profissional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Educação - Mestrado e Doutorado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Enfermagem - Mestrado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Enfermagem e Biociências - Doutorado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Ensino das Práticas Musicais - Mestrado Profissional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Ensino de Artes Cênicas - Mestrado Profissional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Ensino de Física - Mestrado Profissional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Ensino de História - Mestrado Profissional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História - Mestrado e Doutorado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Gestão de Documentos e Arquivos - Mestrado Profissional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Infecção HIV/AIDS e Hepatites Virais - Mestrado Profissional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Informática - Mestrado Profissional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Matemática em Rede Nacional - Mestrado Profissional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Medicina - Mestrado Profissional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Memória Social - Mestrado e Doutorado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Museologia e Patrimônio - Mestrado e Doutorado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Música - Mestrado e Doutorado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Neurologia - Mestrado e Doutorado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Saúde e Tecnologia no Espaço Hospitalar - Mestrado Profissional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Segurança Alimentar e Nutricional - Mestrado Profissional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Outro curso não listado acima</w:t>
      </w:r>
    </w:p>
    <w:p w:rsidR="00FE52D3" w:rsidRDefault="008D7288">
      <w:pPr>
        <w:rPr>
          <w:rFonts w:ascii="Arial" w:eastAsia="Arial" w:hAnsi="Arial" w:cs="Arial"/>
          <w:b/>
          <w:color w:val="4472C4"/>
          <w:sz w:val="24"/>
          <w:szCs w:val="24"/>
        </w:rPr>
      </w:pPr>
      <w:r>
        <w:br w:type="page"/>
      </w:r>
    </w:p>
    <w:p w:rsidR="00FE52D3" w:rsidRDefault="008D7288">
      <w:pPr>
        <w:spacing w:after="0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lastRenderedPageBreak/>
        <w:t>Q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I05 - Assinale qual o seu Polo:</w:t>
      </w:r>
    </w:p>
    <w:p w:rsidR="00FE52D3" w:rsidRDefault="008D7288">
      <w:pPr>
        <w:spacing w:after="0"/>
        <w:ind w:left="709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Poderá ser escolhido apenas uma das opções a seguir (Caso você pertença a mais de um Polo, assinale apenas aquele que você considera o principal):</w:t>
      </w:r>
    </w:p>
    <w:p w:rsidR="00FE52D3" w:rsidRDefault="008D7288">
      <w:pPr>
        <w:spacing w:after="0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Quais segmentos poderão responder? 1 e 10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BELFORD ROXO - CIEP Vinícius de Moraes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BARRA DO PIRAÍ - Polo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Cederj</w:t>
      </w:r>
      <w:proofErr w:type="spellEnd"/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BOM JESUS DO ITABAPOANA - Colégio Estadual Padre Mello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CAMPO GRANDE - Instituto de Educação Sara Kubitschek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CANTAGALO - Polo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Cederj</w:t>
      </w:r>
      <w:proofErr w:type="spellEnd"/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DUQUE DE CAXIAS – Polo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Cederj</w:t>
      </w:r>
      <w:proofErr w:type="spellEnd"/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ITAOCARA - Escola Municipal Prof.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Nildo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 Caruso Nara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ITAPERUNA - CIEP 263 Lina Bo Bardi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MACAÉ - UNED Macaé – CEFET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MAGÉ - Polo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Cederj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 UAB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MIGUEL PEREIRA - E M Profa.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Adalice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 Soares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NATIVIDADE - Colégio Municipal Alvorada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NITERÓI - E. M. Paulo Freire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PETRÓPOLIS - Polo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Cederj</w:t>
      </w:r>
      <w:proofErr w:type="spellEnd"/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PIRAÍ - Polo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Cederj</w:t>
      </w:r>
      <w:proofErr w:type="spellEnd"/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RESENDE – Polo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Cederj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 – UAB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RIO BONITO - Colégio Municipal Dr.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Astério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 Alves de Mendonça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RIO DAS FLORES - Polo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Cederj</w:t>
      </w:r>
      <w:proofErr w:type="spellEnd"/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SANTA MARIA MADALENA - </w:t>
      </w:r>
      <w:r>
        <w:rPr>
          <w:rFonts w:ascii="Arial" w:eastAsia="Arial" w:hAnsi="Arial" w:cs="Arial"/>
          <w:b/>
          <w:color w:val="70AD47"/>
        </w:rPr>
        <w:t xml:space="preserve">CIEP 273 – Prof. Graciano </w:t>
      </w:r>
      <w:proofErr w:type="spellStart"/>
      <w:r>
        <w:rPr>
          <w:rFonts w:ascii="Arial" w:eastAsia="Arial" w:hAnsi="Arial" w:cs="Arial"/>
          <w:b/>
          <w:color w:val="70AD47"/>
        </w:rPr>
        <w:t>Cariello</w:t>
      </w:r>
      <w:proofErr w:type="spellEnd"/>
      <w:r>
        <w:rPr>
          <w:rFonts w:ascii="Arial" w:eastAsia="Arial" w:hAnsi="Arial" w:cs="Arial"/>
          <w:b/>
          <w:color w:val="70AD47"/>
        </w:rPr>
        <w:t xml:space="preserve"> Filho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SÃO FIDÉLIS - CIEP 420 – Joaquim Maia Brandão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SÃO FRANCISCO DE ITABAPOANA - </w:t>
      </w:r>
      <w:r>
        <w:rPr>
          <w:rFonts w:ascii="Arial" w:eastAsia="Arial" w:hAnsi="Arial" w:cs="Arial"/>
          <w:b/>
          <w:color w:val="70AD47"/>
        </w:rPr>
        <w:t>CIEP Celso Martins Cordeiro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SÃO GONÇALO - CIEP 250 - </w:t>
      </w: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Rozendo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 Rica Marcos 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SAQUAREMA - Escola Municipal Edilson Vignoli Marins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TRÊS RIOS - Escola Municipal Walter Franklin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VOLTA REDONDA - Polo Prof. Darcy Ribeiro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UNIRIO/CEAD – Centro do Rio de Janeiro</w:t>
      </w:r>
    </w:p>
    <w:p w:rsidR="00FE52D3" w:rsidRDefault="008D7288">
      <w:pPr>
        <w:numPr>
          <w:ilvl w:val="0"/>
          <w:numId w:val="2"/>
        </w:numPr>
        <w:spacing w:after="0" w:line="276" w:lineRule="auto"/>
        <w:ind w:left="1429"/>
        <w:jc w:val="both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OUTRO POLO AUSENTE NA LISTA ACIMA</w:t>
      </w:r>
      <w:r>
        <w:br w:type="page"/>
      </w:r>
    </w:p>
    <w:p w:rsidR="00FE52D3" w:rsidRDefault="008D728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 xml:space="preserve">Observações do Guia de indicadores </w:t>
      </w:r>
    </w:p>
    <w:p w:rsidR="00FE52D3" w:rsidRDefault="008D7288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-----------------------------------------------------------------------------------------</w:t>
      </w:r>
    </w:p>
    <w:p w:rsidR="00FE52D3" w:rsidRDefault="008D7288">
      <w:pPr>
        <w:spacing w:after="0" w:line="240" w:lineRule="auto"/>
        <w:ind w:left="99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ORDENAÇÃO DAS CORES:</w:t>
      </w:r>
    </w:p>
    <w:p w:rsidR="00FE52D3" w:rsidRDefault="008D7288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Preto – Eixos do SINAES</w:t>
      </w:r>
    </w:p>
    <w:p w:rsidR="00FE52D3" w:rsidRDefault="008D7288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4472C4"/>
          <w:sz w:val="24"/>
          <w:szCs w:val="24"/>
        </w:rPr>
        <w:t>Azul – Perguntas (questões)</w:t>
      </w:r>
    </w:p>
    <w:p w:rsidR="00FE52D3" w:rsidRDefault="008D7288">
      <w:pPr>
        <w:spacing w:after="0" w:line="240" w:lineRule="auto"/>
        <w:ind w:left="1701" w:firstLine="4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Laranja – Observações das questões</w:t>
      </w:r>
      <w:r>
        <w:rPr>
          <w:color w:val="000000"/>
        </w:rPr>
        <w:t> </w:t>
      </w:r>
    </w:p>
    <w:p w:rsidR="00FE52D3" w:rsidRDefault="008D7288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70AD47"/>
          <w:sz w:val="24"/>
          <w:szCs w:val="24"/>
        </w:rPr>
        <w:t>Verde – Opções de resposta da questão</w:t>
      </w:r>
    </w:p>
    <w:p w:rsidR="00FE52D3" w:rsidRDefault="008D7288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FF0000"/>
          <w:sz w:val="24"/>
          <w:szCs w:val="24"/>
        </w:rPr>
        <w:t xml:space="preserve">Vermelho – </w:t>
      </w: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Segmento(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>s) que responderá(</w:t>
      </w: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ão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>) a questão</w:t>
      </w:r>
      <w:r>
        <w:rPr>
          <w:rFonts w:ascii="Arial" w:eastAsia="Arial" w:hAnsi="Arial" w:cs="Arial"/>
          <w:color w:val="70AD47"/>
          <w:sz w:val="24"/>
          <w:szCs w:val="24"/>
        </w:rPr>
        <w:t> </w:t>
      </w:r>
    </w:p>
    <w:p w:rsidR="00FE52D3" w:rsidRDefault="008D7288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7620" distB="215900" distL="6985" distR="6985" simplePos="0" relativeHeight="31" behindDoc="1" locked="0" layoutInCell="0" allowOverlap="1" wp14:anchorId="44BD97F5">
                <wp:simplePos x="0" y="0"/>
                <wp:positionH relativeFrom="column">
                  <wp:posOffset>3088005</wp:posOffset>
                </wp:positionH>
                <wp:positionV relativeFrom="paragraph">
                  <wp:posOffset>167005</wp:posOffset>
                </wp:positionV>
                <wp:extent cx="2359660" cy="361315"/>
                <wp:effectExtent l="6985" t="7620" r="6985" b="215900"/>
                <wp:wrapNone/>
                <wp:docPr id="9" name="Balão de Fala: Retângulo com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361440"/>
                        </a:xfrm>
                        <a:prstGeom prst="wedgeRoundRectCallout">
                          <a:avLst>
                            <a:gd name="adj1" fmla="val 1991"/>
                            <a:gd name="adj2" fmla="val 106593"/>
                            <a:gd name="adj3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3153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04" w:rsidRDefault="00006304">
                            <w:pPr>
                              <w:pStyle w:val="Contedodoquadro"/>
                              <w:spacing w:line="252" w:lineRule="auto"/>
                              <w:jc w:val="center"/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Azul – Perguntas (questões)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D97F5" id="Balão de Fala: Retângulo com Cantos Arredondados 6" o:spid="_x0000_s1030" type="#_x0000_t62" style="position:absolute;left:0;text-align:left;margin-left:243.15pt;margin-top:13.15pt;width:185.8pt;height:28.45pt;z-index:-503316449;visibility:visible;mso-wrap-style:square;mso-wrap-distance-left:.55pt;mso-wrap-distance-top:.6pt;mso-wrap-distance-right:.55pt;mso-wrap-distance-bottom:17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" o:allowincell="f" adj="11230,33824" fillcolor="#4472c4 [3204]" strokecolor="#31538f" strokeweight="1pt">
                <v:textbox>
                  <w:txbxContent>
                    <w:p w:rsidR="00006304" w:rsidRDefault="00006304">
                      <w:pPr>
                        <w:pStyle w:val="Contedodoquadro"/>
                        <w:spacing w:line="252" w:lineRule="auto"/>
                        <w:jc w:val="center"/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Azul – Perguntas (questões)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-----------------------------------------------------------------------------------------</w:t>
      </w:r>
    </w:p>
    <w:p w:rsidR="00FE52D3" w:rsidRDefault="008D7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Ex. 2: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E52D3" w:rsidRDefault="0007111E">
      <w:pPr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41960" distB="6350" distL="6985" distR="6985" simplePos="0" relativeHeight="29" behindDoc="1" locked="0" layoutInCell="0" allowOverlap="1" wp14:anchorId="73607E11">
                <wp:simplePos x="0" y="0"/>
                <wp:positionH relativeFrom="column">
                  <wp:posOffset>-762635</wp:posOffset>
                </wp:positionH>
                <wp:positionV relativeFrom="paragraph">
                  <wp:posOffset>257810</wp:posOffset>
                </wp:positionV>
                <wp:extent cx="1631950" cy="559435"/>
                <wp:effectExtent l="0" t="133350" r="25400" b="12065"/>
                <wp:wrapNone/>
                <wp:docPr id="11" name="Balão de Fala: Retângulo com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559435"/>
                        </a:xfrm>
                        <a:prstGeom prst="wedgeRoundRectCallout">
                          <a:avLst>
                            <a:gd name="adj1" fmla="val 42957"/>
                            <a:gd name="adj2" fmla="val -70205"/>
                            <a:gd name="adj3" fmla="val 16667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04" w:rsidRDefault="00006304">
                            <w:pPr>
                              <w:pStyle w:val="Contedodoquadro"/>
                              <w:spacing w:line="252" w:lineRule="auto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sz w:val="24"/>
                              </w:rPr>
                              <w:t>Preto – Eixos do SINAES</w:t>
                            </w:r>
                          </w:p>
                        </w:txbxContent>
                      </wps:txbx>
                      <wps:bodyPr wrap="square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07E11" id="Balão de Fala: Retângulo com Cantos Arredondados 5" o:spid="_x0000_s1031" type="#_x0000_t62" style="position:absolute;left:0;text-align:left;margin-left:-60.05pt;margin-top:20.3pt;width:128.5pt;height:44.05pt;z-index:-503316451;visibility:visible;mso-wrap-style:square;mso-wrap-distance-left:.55pt;mso-wrap-distance-top:34.8pt;mso-wrap-distance-right:.55pt;mso-wrap-distance-bottom:.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" o:allowincell="f" adj="20079,-4364" fillcolor="black [3200]" strokeweight="1pt">
                <v:textbox>
                  <w:txbxContent>
                    <w:p w:rsidR="00006304" w:rsidRDefault="00006304">
                      <w:pPr>
                        <w:pStyle w:val="Contedodoquadro"/>
                        <w:spacing w:line="252" w:lineRule="auto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Arial" w:eastAsia="Arial" w:hAnsi="Arial" w:cs="Arial"/>
                          <w:color w:val="FFFFFF" w:themeColor="background1"/>
                          <w:sz w:val="24"/>
                        </w:rPr>
                        <w:t>Preto – Eixos do SINAES</w:t>
                      </w:r>
                    </w:p>
                  </w:txbxContent>
                </v:textbox>
              </v:shape>
            </w:pict>
          </mc:Fallback>
        </mc:AlternateContent>
      </w:r>
      <w:r w:rsidR="008D7288">
        <w:rPr>
          <w:rFonts w:ascii="Arial" w:eastAsia="Arial" w:hAnsi="Arial" w:cs="Arial"/>
          <w:b/>
          <w:color w:val="000000"/>
          <w:sz w:val="24"/>
          <w:szCs w:val="24"/>
        </w:rPr>
        <w:t>1.2</w:t>
      </w:r>
      <w:r w:rsidR="008D7288">
        <w:rPr>
          <w:rFonts w:ascii="Arial" w:eastAsia="Arial" w:hAnsi="Arial" w:cs="Arial"/>
          <w:color w:val="000000"/>
          <w:sz w:val="24"/>
          <w:szCs w:val="24"/>
        </w:rPr>
        <w:t xml:space="preserve"> Processo de </w:t>
      </w:r>
      <w:r w:rsidR="00332174">
        <w:rPr>
          <w:rFonts w:ascii="Arial" w:eastAsia="Arial" w:hAnsi="Arial" w:cs="Arial"/>
          <w:color w:val="000000"/>
          <w:sz w:val="24"/>
          <w:szCs w:val="24"/>
        </w:rPr>
        <w:t>Autoavaliação I</w:t>
      </w:r>
      <w:r w:rsidR="008D7288">
        <w:rPr>
          <w:rFonts w:ascii="Arial" w:eastAsia="Arial" w:hAnsi="Arial" w:cs="Arial"/>
          <w:color w:val="000000"/>
          <w:sz w:val="24"/>
          <w:szCs w:val="24"/>
        </w:rPr>
        <w:t>nstitucional.</w:t>
      </w:r>
    </w:p>
    <w:p w:rsidR="00FE52D3" w:rsidRDefault="008D7288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Q02 - </w:t>
      </w:r>
      <w:r>
        <w:rPr>
          <w:rFonts w:ascii="Arial" w:eastAsia="Arial" w:hAnsi="Arial" w:cs="Arial"/>
          <w:color w:val="4472C4"/>
          <w:sz w:val="24"/>
          <w:szCs w:val="24"/>
        </w:rPr>
        <w:t>Como foi o preenchimento deste questionário?</w:t>
      </w:r>
    </w:p>
    <w:p w:rsidR="00FE52D3" w:rsidRDefault="008D728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(Escolha simples, apenas uma opção pode ser escolhida)</w:t>
      </w:r>
    </w:p>
    <w:p w:rsidR="00FE52D3" w:rsidRDefault="008D7288">
      <w:pPr>
        <w:spacing w:after="0" w:line="240" w:lineRule="auto"/>
        <w:ind w:left="1745" w:firstLine="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Opções de respostas para essa questão:</w:t>
      </w:r>
    </w:p>
    <w:p w:rsidR="00FE52D3" w:rsidRDefault="0007111E">
      <w:pPr>
        <w:numPr>
          <w:ilvl w:val="0"/>
          <w:numId w:val="1"/>
        </w:numPr>
        <w:spacing w:after="0" w:line="240" w:lineRule="auto"/>
        <w:ind w:left="2835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12090" distB="6350" distL="6985" distR="7620" simplePos="0" relativeHeight="41" behindDoc="0" locked="0" layoutInCell="0" allowOverlap="1" wp14:anchorId="133871A9">
                <wp:simplePos x="0" y="0"/>
                <wp:positionH relativeFrom="column">
                  <wp:posOffset>3472815</wp:posOffset>
                </wp:positionH>
                <wp:positionV relativeFrom="paragraph">
                  <wp:posOffset>7620</wp:posOffset>
                </wp:positionV>
                <wp:extent cx="2155825" cy="494665"/>
                <wp:effectExtent l="0" t="171450" r="15875" b="19685"/>
                <wp:wrapNone/>
                <wp:docPr id="13" name="Balão de Fala: Retângulo com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825" cy="494665"/>
                        </a:xfrm>
                        <a:prstGeom prst="wedgeRoundRectCallout">
                          <a:avLst>
                            <a:gd name="adj1" fmla="val 6949"/>
                            <a:gd name="adj2" fmla="val -83818"/>
                            <a:gd name="adj3" fmla="val 16667"/>
                          </a:avLst>
                        </a:prstGeom>
                        <a:solidFill>
                          <a:srgbClr val="FFD966"/>
                        </a:solidFill>
                        <a:ln w="12700">
                          <a:solidFill>
                            <a:srgbClr val="3153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04" w:rsidRDefault="00006304">
                            <w:pPr>
                              <w:pStyle w:val="Contedodoquadro"/>
                              <w:spacing w:line="252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Laranja – Observações das questões</w:t>
                            </w:r>
                          </w:p>
                        </w:txbxContent>
                      </wps:txbx>
                      <wps:bodyPr wrap="square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871A9" id="Balão de Fala: Retângulo com Cantos Arredondados 4" o:spid="_x0000_s1032" type="#_x0000_t62" style="position:absolute;left:0;text-align:left;margin-left:273.45pt;margin-top:.6pt;width:169.75pt;height:38.95pt;z-index:41;visibility:visible;mso-wrap-style:square;mso-height-percent:0;mso-wrap-distance-left:.55pt;mso-wrap-distance-top:16.7pt;mso-wrap-distance-right:.6pt;mso-wrap-distance-bottom:.5pt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" o:allowincell="f" adj="12301,-7305" fillcolor="#ffd966" strokecolor="#31538f" strokeweight="1pt">
                <v:textbox>
                  <w:txbxContent>
                    <w:p w:rsidR="00006304" w:rsidRDefault="00006304">
                      <w:pPr>
                        <w:pStyle w:val="Contedodoquadro"/>
                        <w:spacing w:line="252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Laranja – Observações das questões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975" distB="6985" distL="7620" distR="408305" simplePos="0" relativeHeight="43" behindDoc="0" locked="0" layoutInCell="0" allowOverlap="1" wp14:anchorId="32A25584">
                <wp:simplePos x="0" y="0"/>
                <wp:positionH relativeFrom="column">
                  <wp:posOffset>-762635</wp:posOffset>
                </wp:positionH>
                <wp:positionV relativeFrom="paragraph">
                  <wp:posOffset>223520</wp:posOffset>
                </wp:positionV>
                <wp:extent cx="1774825" cy="603250"/>
                <wp:effectExtent l="0" t="0" r="511175" b="25400"/>
                <wp:wrapNone/>
                <wp:docPr id="15" name="Balão de Fala: Retângulo com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603250"/>
                        </a:xfrm>
                        <a:prstGeom prst="wedgeRoundRectCallout">
                          <a:avLst>
                            <a:gd name="adj1" fmla="val 76298"/>
                            <a:gd name="adj2" fmla="val -37684"/>
                            <a:gd name="adj3" fmla="val 16667"/>
                          </a:avLst>
                        </a:prstGeom>
                        <a:solidFill>
                          <a:srgbClr val="A8D08C"/>
                        </a:solidFill>
                        <a:ln w="12700">
                          <a:solidFill>
                            <a:srgbClr val="3153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04" w:rsidRDefault="00006304">
                            <w:pPr>
                              <w:pStyle w:val="Contedodoquadro"/>
                              <w:spacing w:line="252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Verde – Opções de resposta da questão</w:t>
                            </w:r>
                          </w:p>
                        </w:txbxContent>
                      </wps:txbx>
                      <wps:bodyPr wrap="square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25584" id="Balão de Fala: Retângulo com Cantos Arredondados 3" o:spid="_x0000_s1033" type="#_x0000_t62" style="position:absolute;left:0;text-align:left;margin-left:-60.05pt;margin-top:17.6pt;width:139.75pt;height:47.5pt;z-index:43;visibility:visible;mso-wrap-style:square;mso-wrap-distance-left:.6pt;mso-wrap-distance-top:4.25pt;mso-wrap-distance-right:32.15pt;mso-wrap-distance-bottom:.5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" o:allowincell="f" adj="27280,2660" fillcolor="#a8d08c" strokecolor="#31538f" strokeweight="1pt">
                <v:textbox>
                  <w:txbxContent>
                    <w:p w:rsidR="00006304" w:rsidRDefault="00006304">
                      <w:pPr>
                        <w:pStyle w:val="Contedodoquadro"/>
                        <w:spacing w:line="252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Verde – Opções de resposta da questão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8D7288">
        <w:rPr>
          <w:rFonts w:ascii="Arial" w:eastAsia="Arial" w:hAnsi="Arial" w:cs="Arial"/>
          <w:b/>
          <w:color w:val="70AD47"/>
          <w:sz w:val="24"/>
          <w:szCs w:val="24"/>
        </w:rPr>
        <w:t>Super</w:t>
      </w:r>
      <w:proofErr w:type="spellEnd"/>
      <w:r w:rsidR="008D7288">
        <w:rPr>
          <w:rFonts w:ascii="Arial" w:eastAsia="Arial" w:hAnsi="Arial" w:cs="Arial"/>
          <w:b/>
          <w:color w:val="70AD47"/>
          <w:sz w:val="24"/>
          <w:szCs w:val="24"/>
        </w:rPr>
        <w:t xml:space="preserve"> fácil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2835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Fácil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2835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Nem fácil nem difícil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2835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7620" distB="6350" distL="336550" distR="6985" simplePos="0" relativeHeight="45" behindDoc="0" locked="0" layoutInCell="0" allowOverlap="1" wp14:anchorId="51108F37">
                <wp:simplePos x="0" y="0"/>
                <wp:positionH relativeFrom="column">
                  <wp:posOffset>3782060</wp:posOffset>
                </wp:positionH>
                <wp:positionV relativeFrom="paragraph">
                  <wp:posOffset>53340</wp:posOffset>
                </wp:positionV>
                <wp:extent cx="1848485" cy="713105"/>
                <wp:effectExtent l="336550" t="7620" r="6985" b="6350"/>
                <wp:wrapNone/>
                <wp:docPr id="17" name="Balão de Fala: Retângulo com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485" cy="713105"/>
                        </a:xfrm>
                        <a:prstGeom prst="wedgeRoundRectCallout">
                          <a:avLst>
                            <a:gd name="adj1" fmla="val -66866"/>
                            <a:gd name="adj2" fmla="val -8060"/>
                            <a:gd name="adj3" fmla="val 16667"/>
                          </a:avLst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3153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6304" w:rsidRDefault="00006304">
                            <w:pPr>
                              <w:pStyle w:val="Contedodoquadro"/>
                              <w:spacing w:line="252" w:lineRule="auto"/>
                              <w:jc w:val="center"/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Vermelho – Segmento que responderá à questão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08F37" id="Balão de Fala: Retângulo com Cantos Arredondados 2" o:spid="_x0000_s1034" type="#_x0000_t62" style="position:absolute;left:0;text-align:left;margin-left:297.8pt;margin-top:4.2pt;width:145.55pt;height:56.15pt;z-index:45;visibility:visible;mso-wrap-style:square;mso-wrap-distance-left:26.5pt;mso-wrap-distance-top:.6pt;mso-wrap-distance-right:.55pt;mso-wrap-distance-bottom:.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" o:allowincell="f" adj="-3643,9059" fillcolor="#c00000" strokecolor="#31538f" strokeweight="1pt">
                <v:textbox>
                  <w:txbxContent>
                    <w:p w:rsidR="00006304" w:rsidRDefault="00006304">
                      <w:pPr>
                        <w:pStyle w:val="Contedodoquadro"/>
                        <w:spacing w:line="252" w:lineRule="auto"/>
                        <w:jc w:val="center"/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Vermelho – Segmento que responderá à questão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color w:val="70AD47"/>
          <w:sz w:val="24"/>
          <w:szCs w:val="24"/>
        </w:rPr>
        <w:t>Difícil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2835"/>
        <w:rPr>
          <w:rFonts w:ascii="Arial" w:eastAsia="Arial" w:hAnsi="Arial" w:cs="Arial"/>
          <w:b/>
          <w:color w:val="70AD47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Super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 difícil</w:t>
      </w:r>
    </w:p>
    <w:p w:rsidR="00FE52D3" w:rsidRDefault="008D7288">
      <w:pPr>
        <w:spacing w:after="0" w:line="240" w:lineRule="auto"/>
        <w:ind w:left="85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>
        <w:rPr>
          <w:rFonts w:ascii="Arial" w:eastAsia="Arial" w:hAnsi="Arial" w:cs="Arial"/>
          <w:b/>
          <w:color w:val="FF0000"/>
          <w:sz w:val="24"/>
          <w:szCs w:val="24"/>
        </w:rPr>
        <w:t>Todos</w:t>
      </w:r>
    </w:p>
    <w:p w:rsidR="00FE52D3" w:rsidRDefault="00FE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2D3" w:rsidRDefault="008D7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70AD47"/>
          <w:sz w:val="24"/>
          <w:szCs w:val="24"/>
        </w:rPr>
        <w:t>---------------------------------------------------------------------------------------------------------</w:t>
      </w:r>
    </w:p>
    <w:p w:rsidR="00FE52D3" w:rsidRDefault="008D7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OPÇÕES DE RESPOSTAS (padrão para o questionário de autoavaliação)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1789"/>
        <w:rPr>
          <w:b/>
          <w:color w:val="70AD47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Totalmente satisfeito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1789"/>
        <w:rPr>
          <w:b/>
          <w:color w:val="70AD47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Satisfeito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1789"/>
        <w:rPr>
          <w:b/>
          <w:color w:val="70AD47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Nem satisfeito nem insatisfeito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1789"/>
        <w:rPr>
          <w:b/>
          <w:color w:val="70AD47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Insatisfeito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1789"/>
        <w:rPr>
          <w:b/>
          <w:color w:val="70AD47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Totalmente insatisfeito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1789"/>
        <w:rPr>
          <w:b/>
          <w:color w:val="70AD47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Não conheço o suficiente para opinar</w:t>
      </w:r>
    </w:p>
    <w:p w:rsidR="00FE52D3" w:rsidRDefault="008D7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70AD47"/>
          <w:sz w:val="24"/>
          <w:szCs w:val="24"/>
        </w:rPr>
        <w:t>----------------------------------------------------------------------------------------------------------</w:t>
      </w:r>
    </w:p>
    <w:p w:rsidR="00FE52D3" w:rsidRDefault="008D7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----------------------------------------------------------------------------------------------------------</w:t>
      </w:r>
    </w:p>
    <w:p w:rsidR="00FE52D3" w:rsidRDefault="008D7288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>SEGMENTO(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S) QUE RESPONDERÁ(ÃO) A QUESTÃO: </w:t>
      </w:r>
    </w:p>
    <w:p w:rsidR="00FE52D3" w:rsidRDefault="008D7288">
      <w:pPr>
        <w:spacing w:after="0" w:line="240" w:lineRule="auto"/>
        <w:ind w:left="1429"/>
        <w:rPr>
          <w:rFonts w:ascii="Arial" w:eastAsia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>(1) Discente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graduação à distância – </w:t>
      </w:r>
      <w:proofErr w:type="spellStart"/>
      <w:r>
        <w:rPr>
          <w:rFonts w:ascii="Arial" w:eastAsia="Arial" w:hAnsi="Arial" w:cs="Arial"/>
          <w:b/>
          <w:color w:val="FF0000"/>
          <w:sz w:val="24"/>
          <w:szCs w:val="24"/>
        </w:rPr>
        <w:t>EaD</w:t>
      </w:r>
      <w:proofErr w:type="spellEnd"/>
    </w:p>
    <w:p w:rsidR="00FE52D3" w:rsidRDefault="008D7288">
      <w:pPr>
        <w:spacing w:after="0" w:line="240" w:lineRule="auto"/>
        <w:ind w:left="1429"/>
        <w:rPr>
          <w:rFonts w:ascii="Arial" w:eastAsia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>(2) Discente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graduação presencial – Bacharelado</w:t>
      </w:r>
    </w:p>
    <w:p w:rsidR="00FE52D3" w:rsidRDefault="008D7288">
      <w:pPr>
        <w:spacing w:after="0" w:line="240" w:lineRule="auto"/>
        <w:ind w:left="1429"/>
        <w:rPr>
          <w:rFonts w:ascii="Arial" w:eastAsia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>(3) Discente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graduação presencial – Licenciatura</w:t>
      </w:r>
    </w:p>
    <w:p w:rsidR="00FE52D3" w:rsidRDefault="008D7288">
      <w:pPr>
        <w:spacing w:after="0" w:line="240" w:lineRule="auto"/>
        <w:ind w:left="1429"/>
        <w:rPr>
          <w:rFonts w:ascii="Arial" w:eastAsia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>(4) Discente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pós-graduação - Especialização</w:t>
      </w:r>
    </w:p>
    <w:p w:rsidR="00FE52D3" w:rsidRDefault="008D7288">
      <w:pPr>
        <w:spacing w:after="0" w:line="240" w:lineRule="auto"/>
        <w:ind w:left="1429"/>
        <w:rPr>
          <w:rFonts w:ascii="Arial" w:eastAsia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>(5) Discente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pós-graduação - Mestrado</w:t>
      </w:r>
    </w:p>
    <w:p w:rsidR="00FE52D3" w:rsidRDefault="008D7288">
      <w:pPr>
        <w:spacing w:after="0" w:line="240" w:lineRule="auto"/>
        <w:ind w:left="1429"/>
        <w:rPr>
          <w:rFonts w:ascii="Arial" w:eastAsia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>(6) Discente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pós-graduação - Mestrado profissional</w:t>
      </w:r>
    </w:p>
    <w:p w:rsidR="00FE52D3" w:rsidRDefault="008D7288">
      <w:pPr>
        <w:spacing w:after="0" w:line="240" w:lineRule="auto"/>
        <w:ind w:left="1429"/>
        <w:rPr>
          <w:rFonts w:ascii="Arial" w:eastAsia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>(7) Discente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pós-graduação - Doutorado</w:t>
      </w:r>
    </w:p>
    <w:p w:rsidR="00FE52D3" w:rsidRDefault="008D7288">
      <w:pPr>
        <w:spacing w:after="0" w:line="240" w:lineRule="auto"/>
        <w:ind w:left="1429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(8) Docente</w:t>
      </w:r>
    </w:p>
    <w:p w:rsidR="00FE52D3" w:rsidRDefault="008D7288">
      <w:pPr>
        <w:spacing w:after="0" w:line="240" w:lineRule="auto"/>
        <w:ind w:left="1429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(9) Técnico-administrativo</w:t>
      </w:r>
    </w:p>
    <w:p w:rsidR="00FE52D3" w:rsidRDefault="008D7288">
      <w:pPr>
        <w:spacing w:after="0" w:line="240" w:lineRule="auto"/>
        <w:ind w:left="1429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(10) Tutor de EAD</w:t>
      </w:r>
    </w:p>
    <w:p w:rsidR="00FE52D3" w:rsidRDefault="008D7288">
      <w:pPr>
        <w:spacing w:after="0" w:line="240" w:lineRule="auto"/>
        <w:ind w:left="1429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(11) Comunidade Externa </w:t>
      </w:r>
    </w:p>
    <w:p w:rsidR="00FE52D3" w:rsidRDefault="008D7288">
      <w:pPr>
        <w:spacing w:after="0" w:line="240" w:lineRule="auto"/>
        <w:ind w:left="1429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(12) Ex-Aluno da UNIRIO </w:t>
      </w:r>
    </w:p>
    <w:p w:rsidR="00FE52D3" w:rsidRDefault="008D7288">
      <w:pPr>
        <w:spacing w:after="0" w:line="240" w:lineRule="auto"/>
        <w:ind w:left="1429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(13) Agente administrativo terceirizado (segurança, limpeza, manutenção, administrativo e demais mãos de obra contratada)</w:t>
      </w:r>
    </w:p>
    <w:p w:rsidR="00FE52D3" w:rsidRDefault="008D7288">
      <w:pP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color w:val="FF0000"/>
          <w:sz w:val="24"/>
          <w:szCs w:val="24"/>
        </w:rPr>
        <w:t>----------------------------------------------------------------------------------------------------------</w:t>
      </w:r>
      <w:r>
        <w:br w:type="page"/>
      </w:r>
    </w:p>
    <w:p w:rsidR="00FE52D3" w:rsidRDefault="008D7288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>Questionário de Autoavaliação</w:t>
      </w:r>
    </w:p>
    <w:p w:rsidR="00FE52D3" w:rsidRDefault="00FE52D3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8D7288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Eixo 1 - Planejamento e Avaliação Institucional</w:t>
      </w:r>
    </w:p>
    <w:p w:rsidR="00FE52D3" w:rsidRDefault="00FE52D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1.2 Processo de autoavaliação institucional.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QA01 - Qual o seu grau de satisfação em relação ao processo de autoavaliação institucional da Comissão Própria de Avaliação?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Todos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QA02 - Como foi o preenchimento deste questionário?</w:t>
      </w:r>
    </w:p>
    <w:p w:rsidR="00FE52D3" w:rsidRDefault="008D7288">
      <w:pPr>
        <w:spacing w:after="0" w:line="276" w:lineRule="auto"/>
        <w:ind w:left="1276" w:firstLine="4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Opções de respostas para essa questão: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Super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 fácil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Fácil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Nem fácil nem difícil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Difícil</w:t>
      </w:r>
    </w:p>
    <w:p w:rsidR="00FE52D3" w:rsidRDefault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70AD47"/>
          <w:sz w:val="24"/>
          <w:szCs w:val="24"/>
        </w:rPr>
        <w:t>Super</w:t>
      </w:r>
      <w:proofErr w:type="spellEnd"/>
      <w:r>
        <w:rPr>
          <w:rFonts w:ascii="Arial" w:eastAsia="Arial" w:hAnsi="Arial" w:cs="Arial"/>
          <w:b/>
          <w:color w:val="70AD47"/>
          <w:sz w:val="24"/>
          <w:szCs w:val="24"/>
        </w:rPr>
        <w:t xml:space="preserve"> difícil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Todos</w:t>
      </w:r>
    </w:p>
    <w:p w:rsidR="00FE52D3" w:rsidRDefault="00FE52D3">
      <w:pPr>
        <w:spacing w:after="0" w:line="276" w:lineRule="auto"/>
        <w:ind w:left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1.</w:t>
      </w:r>
      <w:r w:rsidR="00DF459B">
        <w:rPr>
          <w:rFonts w:ascii="Arial" w:eastAsia="Arial" w:hAnsi="Arial" w:cs="Arial"/>
          <w:b/>
          <w:color w:val="000000"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Autoavaliação institucional e avaliações externas: análise e divulgação dos resultados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QA03 - Qual o seu grau de satisfação em relação à: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divulgação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>, análise e apropriação dos resultados da autoavaliação institucional anterior pelas unidades;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divulgação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do Relatório de Autoavaliação Institucional anterior pela CPA;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divulgação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, análise e apropriação dos resultados das avaliações de curso promovidos pelas </w:t>
      </w:r>
      <w:proofErr w:type="spellStart"/>
      <w:r>
        <w:rPr>
          <w:rFonts w:ascii="Arial" w:eastAsia="Arial" w:hAnsi="Arial" w:cs="Arial"/>
          <w:color w:val="4472C4"/>
          <w:sz w:val="24"/>
          <w:szCs w:val="24"/>
        </w:rPr>
        <w:t>CIAC's</w:t>
      </w:r>
      <w:proofErr w:type="spellEnd"/>
      <w:r>
        <w:rPr>
          <w:rFonts w:ascii="Arial" w:eastAsia="Arial" w:hAnsi="Arial" w:cs="Arial"/>
          <w:color w:val="4472C4"/>
          <w:sz w:val="24"/>
          <w:szCs w:val="24"/>
        </w:rPr>
        <w:t xml:space="preserve"> de sua unidade;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análise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e apropriação dos resultados das avaliações, institucional e de cursos, promovidas por instituições externas (Inep, Capes, etc.).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Todos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QA04 - Quais as críticas e/ou sugestões que você tem sobre a CPA?</w:t>
      </w:r>
    </w:p>
    <w:p w:rsidR="00FE52D3" w:rsidRDefault="008D7288">
      <w:pPr>
        <w:spacing w:after="0" w:line="276" w:lineRule="auto"/>
        <w:ind w:left="709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Permitir que essa questão seja de livre escrita.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Todos</w:t>
      </w:r>
      <w:r>
        <w:br w:type="page"/>
      </w:r>
    </w:p>
    <w:p w:rsidR="00FE52D3" w:rsidRDefault="008D7288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Eixo 2 – Desenvolvimento Institucional</w:t>
      </w:r>
    </w:p>
    <w:p w:rsidR="00FE52D3" w:rsidRDefault="00FE52D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Missão institucional, metas e objetivos do PDI.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QA05 - Qual o seu grau de satisfação em relação a missão da UNIRIO descrita no Plano de Desenvolvimento Institucional PDI e alcançados pela instituição?</w:t>
      </w:r>
    </w:p>
    <w:p w:rsidR="00FE52D3" w:rsidRDefault="008D7288">
      <w:pPr>
        <w:spacing w:after="0" w:line="276" w:lineRule="auto"/>
        <w:ind w:left="709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(Missão da UNIRIO: Produzir e disseminar o conhecimento nos diversos campos do saber, contribuindo para o exercício pleno da cidadania, mediante formação humanista, crítica e reflexiva, preparando</w:t>
      </w:r>
      <w:r w:rsidR="005B016B">
        <w:rPr>
          <w:rFonts w:ascii="Arial" w:eastAsia="Arial" w:hAnsi="Arial" w:cs="Arial"/>
          <w:color w:val="BF8F00"/>
          <w:sz w:val="24"/>
          <w:szCs w:val="24"/>
        </w:rPr>
        <w:t xml:space="preserve"> </w:t>
      </w:r>
      <w:r>
        <w:rPr>
          <w:rFonts w:ascii="Arial" w:eastAsia="Arial" w:hAnsi="Arial" w:cs="Arial"/>
          <w:color w:val="BF8F00"/>
          <w:sz w:val="24"/>
          <w:szCs w:val="24"/>
        </w:rPr>
        <w:t>profissionais competentes e atualizados para o mundo do trabalho e para a melhoria das condições de vida da sociedade. (PDI 2022/2026 – pg. 40))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 w:rsidRPr="005B016B">
        <w:rPr>
          <w:rFonts w:ascii="Arial" w:eastAsia="Arial" w:hAnsi="Arial" w:cs="Arial"/>
          <w:b/>
          <w:color w:val="FF0000"/>
          <w:sz w:val="24"/>
          <w:szCs w:val="24"/>
        </w:rPr>
        <w:t>Todos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QA0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6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 visão descrita no PDI e alcançados pela UNIRIO?</w:t>
      </w:r>
    </w:p>
    <w:p w:rsidR="00FE52D3" w:rsidRDefault="008D7288">
      <w:pPr>
        <w:spacing w:after="0" w:line="276" w:lineRule="auto"/>
        <w:ind w:left="709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(Visão da UNIRIO: Ser reconhecida como centro de referência na produção e difusão de conhecimento científico, tecnológico, artístico e cultural, comprometido com as transformações da sociedade e com a transparência organizacional.  (PDI 2022/2026 – pg. 40))</w:t>
      </w:r>
    </w:p>
    <w:p w:rsidR="00FE52D3" w:rsidRPr="005B016B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 w:rsidRPr="005B016B">
        <w:rPr>
          <w:rFonts w:ascii="Arial" w:eastAsia="Arial" w:hAnsi="Arial" w:cs="Arial"/>
          <w:b/>
          <w:color w:val="FF0000"/>
          <w:sz w:val="24"/>
          <w:szCs w:val="24"/>
        </w:rPr>
        <w:t>Todos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07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aos objetivos institucionais descritos no PDI e alcançados pela UNIRIO?</w:t>
      </w:r>
    </w:p>
    <w:p w:rsidR="00FE52D3" w:rsidRDefault="008D7288">
      <w:pPr>
        <w:spacing w:after="0" w:line="276" w:lineRule="auto"/>
        <w:ind w:left="709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 xml:space="preserve">(Objetivos gerais da UNIRIO: I. produzir, difundir e preservar o saber em todos os campos do conhecimento; II. </w:t>
      </w:r>
      <w:proofErr w:type="gramStart"/>
      <w:r>
        <w:rPr>
          <w:rFonts w:ascii="Arial" w:eastAsia="Arial" w:hAnsi="Arial" w:cs="Arial"/>
          <w:color w:val="BF8F00"/>
          <w:sz w:val="24"/>
          <w:szCs w:val="24"/>
        </w:rPr>
        <w:t>formar</w:t>
      </w:r>
      <w:proofErr w:type="gramEnd"/>
      <w:r>
        <w:rPr>
          <w:rFonts w:ascii="Arial" w:eastAsia="Arial" w:hAnsi="Arial" w:cs="Arial"/>
          <w:color w:val="BF8F00"/>
          <w:sz w:val="24"/>
          <w:szCs w:val="24"/>
        </w:rPr>
        <w:t xml:space="preserve"> cidadãos com consciência humanista, crítica e reflexiva, comprometidos com a sociedade e sua transformação, qualificados para o exercício profissional; III. </w:t>
      </w:r>
      <w:proofErr w:type="gramStart"/>
      <w:r>
        <w:rPr>
          <w:rFonts w:ascii="Arial" w:eastAsia="Arial" w:hAnsi="Arial" w:cs="Arial"/>
          <w:color w:val="BF8F00"/>
          <w:sz w:val="24"/>
          <w:szCs w:val="24"/>
        </w:rPr>
        <w:t>propiciar</w:t>
      </w:r>
      <w:proofErr w:type="gramEnd"/>
      <w:r>
        <w:rPr>
          <w:rFonts w:ascii="Arial" w:eastAsia="Arial" w:hAnsi="Arial" w:cs="Arial"/>
          <w:color w:val="BF8F00"/>
          <w:sz w:val="24"/>
          <w:szCs w:val="24"/>
        </w:rPr>
        <w:t xml:space="preserve"> e estimular o desenvolvimento de pesquisas de base e aplicada, especialmente as vinculadas aos Programas de Pós-Graduação stricto sensu; IV. </w:t>
      </w:r>
      <w:proofErr w:type="gramStart"/>
      <w:r>
        <w:rPr>
          <w:rFonts w:ascii="Arial" w:eastAsia="Arial" w:hAnsi="Arial" w:cs="Arial"/>
          <w:color w:val="BF8F00"/>
          <w:sz w:val="24"/>
          <w:szCs w:val="24"/>
        </w:rPr>
        <w:t>estender</w:t>
      </w:r>
      <w:proofErr w:type="gramEnd"/>
      <w:r>
        <w:rPr>
          <w:rFonts w:ascii="Arial" w:eastAsia="Arial" w:hAnsi="Arial" w:cs="Arial"/>
          <w:color w:val="BF8F00"/>
          <w:sz w:val="24"/>
          <w:szCs w:val="24"/>
        </w:rPr>
        <w:t xml:space="preserve"> à sociedade os benefícios da criação cultural, artística, científica e tecnológica gerada na Instituição; V. manter intercâmbio com entidades públicas, privadas, organizações e movimentos sociais   (PDI 2022/2026 – pg. 41))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 w:rsidRPr="005B016B">
        <w:rPr>
          <w:rFonts w:ascii="Arial" w:eastAsia="Arial" w:hAnsi="Arial" w:cs="Arial"/>
          <w:b/>
          <w:color w:val="FF0000"/>
          <w:sz w:val="24"/>
          <w:szCs w:val="24"/>
        </w:rPr>
        <w:t>Todos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08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Como você avalia as políticas de gestão para o Ensino, Pesquisa e Extensão?</w:t>
      </w:r>
    </w:p>
    <w:p w:rsidR="00FE52D3" w:rsidRDefault="008D7288">
      <w:pPr>
        <w:spacing w:after="0" w:line="276" w:lineRule="auto"/>
        <w:ind w:left="709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 xml:space="preserve">(Com vista ao acompanhamento das ações e dos Indicadores da CPA no PDI, sob a responsabilidade de acompanhamento da Pró-Reitoria de Planejamento (PROPLAN), para o alcance dos Objetivos Estratégicos pela CPA, foi escolhido, pelo Colegiado da Comissão, o acompanhamento dos índices de desenvolvimento institucional por meio de questões nos </w:t>
      </w:r>
      <w:proofErr w:type="spellStart"/>
      <w:r>
        <w:rPr>
          <w:rFonts w:ascii="Arial" w:eastAsia="Arial" w:hAnsi="Arial" w:cs="Arial"/>
          <w:color w:val="BF8F00"/>
          <w:sz w:val="24"/>
          <w:szCs w:val="24"/>
        </w:rPr>
        <w:t>AAIs</w:t>
      </w:r>
      <w:proofErr w:type="spellEnd"/>
      <w:r>
        <w:rPr>
          <w:rFonts w:ascii="Arial" w:eastAsia="Arial" w:hAnsi="Arial" w:cs="Arial"/>
          <w:color w:val="BF8F00"/>
          <w:sz w:val="24"/>
          <w:szCs w:val="24"/>
        </w:rPr>
        <w:t xml:space="preserve"> anuais)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 w:rsidRPr="005B016B">
        <w:rPr>
          <w:rFonts w:ascii="Arial" w:eastAsia="Arial" w:hAnsi="Arial" w:cs="Arial"/>
          <w:b/>
          <w:color w:val="FF0000"/>
          <w:sz w:val="24"/>
          <w:szCs w:val="24"/>
        </w:rPr>
        <w:t>Todos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09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Como você avalia as políticas de gestão do corpo docente e corpo técnico-administrativo quanto às suas condições de trabalho?</w:t>
      </w:r>
    </w:p>
    <w:p w:rsidR="00FE52D3" w:rsidRDefault="008D7288">
      <w:pPr>
        <w:spacing w:after="0" w:line="276" w:lineRule="auto"/>
        <w:ind w:left="709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lastRenderedPageBreak/>
        <w:t xml:space="preserve">(Com vista ao acompanhamento das ações e dos Indicadores da CPA no PDI, sob a responsabilidade de acompanhamento da Pró-Reitoria de Planejamento (PROPLAN), para o alcance dos Objetivos Estratégicos pela CPA, foi escolhido, pelo Colegiado da Comissão, o acompanhamento dos índices de desenvolvimento institucional por meio de questões nos </w:t>
      </w:r>
      <w:proofErr w:type="spellStart"/>
      <w:r>
        <w:rPr>
          <w:rFonts w:ascii="Arial" w:eastAsia="Arial" w:hAnsi="Arial" w:cs="Arial"/>
          <w:color w:val="BF8F00"/>
          <w:sz w:val="24"/>
          <w:szCs w:val="24"/>
        </w:rPr>
        <w:t>AAIs</w:t>
      </w:r>
      <w:proofErr w:type="spellEnd"/>
      <w:r>
        <w:rPr>
          <w:rFonts w:ascii="Arial" w:eastAsia="Arial" w:hAnsi="Arial" w:cs="Arial"/>
          <w:color w:val="BF8F00"/>
          <w:sz w:val="24"/>
          <w:szCs w:val="24"/>
        </w:rPr>
        <w:t xml:space="preserve"> anuais)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5B016B">
        <w:rPr>
          <w:rFonts w:ascii="Arial" w:eastAsia="Arial" w:hAnsi="Arial" w:cs="Arial"/>
          <w:color w:val="FF0000"/>
          <w:sz w:val="24"/>
          <w:szCs w:val="24"/>
        </w:rPr>
        <w:t>Qual segmento pode responder?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Todos</w:t>
      </w:r>
    </w:p>
    <w:p w:rsidR="00FE52D3" w:rsidRDefault="00FE52D3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2.2 Coerência entre o PDI e as atividades de ensino de graduação e de pós-graduação.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10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às práticas de ensino adotadas no âmbito dos cursos da UNIRIO?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 w:rsidRPr="005B016B">
        <w:rPr>
          <w:rFonts w:ascii="Arial" w:eastAsia="Arial" w:hAnsi="Arial" w:cs="Arial"/>
          <w:b/>
          <w:color w:val="FF0000"/>
          <w:sz w:val="24"/>
          <w:szCs w:val="24"/>
        </w:rPr>
        <w:t>Todos</w:t>
      </w:r>
    </w:p>
    <w:p w:rsidR="00FE52D3" w:rsidRDefault="00FE52D3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2.3 Coerência entre o PDI e as práticas de extensão</w:t>
      </w:r>
    </w:p>
    <w:p w:rsidR="00FE52D3" w:rsidRDefault="008D7288">
      <w:pPr>
        <w:spacing w:after="0" w:line="276" w:lineRule="auto"/>
        <w:ind w:left="709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(</w:t>
      </w:r>
      <w:r w:rsidR="009D3496">
        <w:rPr>
          <w:rFonts w:ascii="Arial" w:eastAsia="Arial" w:hAnsi="Arial" w:cs="Arial"/>
          <w:color w:val="BF8F00"/>
          <w:sz w:val="24"/>
          <w:szCs w:val="24"/>
        </w:rPr>
        <w:t>Estão</w:t>
      </w:r>
      <w:r>
        <w:rPr>
          <w:rFonts w:ascii="Arial" w:eastAsia="Arial" w:hAnsi="Arial" w:cs="Arial"/>
          <w:color w:val="BF8F00"/>
          <w:sz w:val="24"/>
          <w:szCs w:val="24"/>
        </w:rPr>
        <w:t xml:space="preserve"> descri</w:t>
      </w:r>
      <w:r w:rsidR="009D3496">
        <w:rPr>
          <w:rFonts w:ascii="Arial" w:eastAsia="Arial" w:hAnsi="Arial" w:cs="Arial"/>
          <w:color w:val="BF8F00"/>
          <w:sz w:val="24"/>
          <w:szCs w:val="24"/>
        </w:rPr>
        <w:t>tos na dimensão 3.5 (questão QA2</w:t>
      </w:r>
      <w:r w:rsidR="007667E1">
        <w:rPr>
          <w:rFonts w:ascii="Arial" w:eastAsia="Arial" w:hAnsi="Arial" w:cs="Arial"/>
          <w:color w:val="BF8F00"/>
          <w:sz w:val="24"/>
          <w:szCs w:val="24"/>
        </w:rPr>
        <w:t>6</w:t>
      </w:r>
      <w:r w:rsidR="009D3496">
        <w:rPr>
          <w:rFonts w:ascii="Arial" w:eastAsia="Arial" w:hAnsi="Arial" w:cs="Arial"/>
          <w:color w:val="BF8F00"/>
          <w:sz w:val="24"/>
          <w:szCs w:val="24"/>
        </w:rPr>
        <w:t>)</w:t>
      </w:r>
      <w:r>
        <w:rPr>
          <w:rFonts w:ascii="Arial" w:eastAsia="Arial" w:hAnsi="Arial" w:cs="Arial"/>
          <w:color w:val="BF8F00"/>
          <w:sz w:val="24"/>
          <w:szCs w:val="24"/>
        </w:rPr>
        <w:t xml:space="preserve"> e dimensão 3.9 (questão QA2</w:t>
      </w:r>
      <w:r w:rsidR="009D3496">
        <w:rPr>
          <w:rFonts w:ascii="Arial" w:eastAsia="Arial" w:hAnsi="Arial" w:cs="Arial"/>
          <w:color w:val="BF8F00"/>
          <w:sz w:val="24"/>
          <w:szCs w:val="24"/>
        </w:rPr>
        <w:t>8))</w:t>
      </w:r>
    </w:p>
    <w:p w:rsidR="00FE52D3" w:rsidRDefault="00FE52D3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2.4 Coerência entre o PDI e as atividades de pesquisa/iniciação científica, tecnológica, artística e cultural.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11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 produção na UNIRIO: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conhecimento científico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inovação tecnológica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desenvolvimento artístico e cultural</w:t>
      </w:r>
    </w:p>
    <w:p w:rsidR="00FE52D3" w:rsidRPr="005B016B" w:rsidRDefault="008D7288">
      <w:pPr>
        <w:spacing w:after="0"/>
        <w:ind w:left="1276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 w:rsidRPr="005B016B">
        <w:rPr>
          <w:rFonts w:ascii="Arial" w:eastAsia="Arial" w:hAnsi="Arial" w:cs="Arial"/>
          <w:b/>
          <w:color w:val="FF0000"/>
          <w:sz w:val="24"/>
          <w:szCs w:val="24"/>
        </w:rPr>
        <w:t>Todos</w:t>
      </w:r>
    </w:p>
    <w:p w:rsidR="00FE52D3" w:rsidRDefault="00FE52D3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2.5 Coerência entre o PDI e as ações institucionais no que se refere à diversidade, ao meio ambiente, à memória cultural, à produção artística e ao patrimônio cultural.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2.6 Coerência entre o PDI e as ações institucionais voltadas para o desenvolvimento econômico e social.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2.7 Coerência entre o PDI e ações de responsabilidade social: inclusão social.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2.8 Coerência entre o PDI e ações afirmativas de defesa e promoção dos direitos humanos e igualdade étnico-racial.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12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às políticas institucionais voltadas: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valorização da diversidade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meio ambiente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memória cultural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produção artística e do patrimônio cultural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desenvolvimento econômico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ações de responsabilidade social (inclusão social)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lastRenderedPageBreak/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defesa e promoção dos direitos humanos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igualdade étnico-racial</w:t>
      </w:r>
    </w:p>
    <w:p w:rsidR="00FE52D3" w:rsidRDefault="008D7288">
      <w:pPr>
        <w:spacing w:after="0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 w:rsidRPr="005B016B">
        <w:rPr>
          <w:rFonts w:ascii="Arial" w:eastAsia="Arial" w:hAnsi="Arial" w:cs="Arial"/>
          <w:b/>
          <w:color w:val="FF0000"/>
          <w:sz w:val="24"/>
          <w:szCs w:val="24"/>
        </w:rPr>
        <w:t>Todos</w:t>
      </w:r>
    </w:p>
    <w:p w:rsidR="00FE52D3" w:rsidRDefault="00FE52D3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2.9 Internacionalização: coerência entre o PDI e as ações institucionais.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13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aos programas de cooperação, relações internacionais e intercâmbio?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2, 3, 4, 5, 6, 7 e 8</w:t>
      </w:r>
    </w:p>
    <w:p w:rsidR="00FE52D3" w:rsidRDefault="00FE52D3">
      <w:pPr>
        <w:spacing w:after="0" w:line="276" w:lineRule="auto"/>
        <w:rPr>
          <w:rFonts w:ascii="Arial" w:eastAsia="Arial" w:hAnsi="Arial" w:cs="Arial"/>
          <w:sz w:val="18"/>
          <w:szCs w:val="18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2.10 Política institucional para a modalidade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EaD</w:t>
      </w:r>
      <w:proofErr w:type="spellEnd"/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QA1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4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 política institucional, considerando as condições do local de oferta do seu curso?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 e 10</w:t>
      </w:r>
    </w:p>
    <w:p w:rsidR="008D7288" w:rsidRDefault="008D7288" w:rsidP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QA1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5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– </w:t>
      </w:r>
      <w:proofErr w:type="gramStart"/>
      <w:r>
        <w:rPr>
          <w:rFonts w:ascii="Arial" w:eastAsia="Arial" w:hAnsi="Arial" w:cs="Arial"/>
          <w:b/>
          <w:color w:val="4472C4"/>
          <w:sz w:val="24"/>
          <w:szCs w:val="24"/>
        </w:rPr>
        <w:t>Qual(</w:t>
      </w:r>
      <w:proofErr w:type="spellStart"/>
      <w:proofErr w:type="gramEnd"/>
      <w:r>
        <w:rPr>
          <w:rFonts w:ascii="Arial" w:eastAsia="Arial" w:hAnsi="Arial" w:cs="Arial"/>
          <w:b/>
          <w:color w:val="4472C4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b/>
          <w:color w:val="4472C4"/>
          <w:sz w:val="24"/>
          <w:szCs w:val="24"/>
        </w:rPr>
        <w:t>) o(s) equipamento(s) que você dispõe para acessar as aulas de ensino à distância?</w:t>
      </w:r>
    </w:p>
    <w:p w:rsidR="00006304" w:rsidRDefault="00006304" w:rsidP="00006304">
      <w:pPr>
        <w:spacing w:after="0" w:line="276" w:lineRule="auto"/>
        <w:ind w:firstLine="709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color w:val="BF8F00"/>
          <w:sz w:val="24"/>
          <w:szCs w:val="24"/>
        </w:rPr>
        <w:t>(Nesta pergunta uma resposta não exclui a outra, elas são complementares).</w:t>
      </w:r>
    </w:p>
    <w:p w:rsidR="008D7288" w:rsidRDefault="008D7288" w:rsidP="008D7288">
      <w:pPr>
        <w:spacing w:after="0" w:line="276" w:lineRule="auto"/>
        <w:ind w:left="1276" w:firstLine="415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Opções de respostas para essa questão:</w:t>
      </w:r>
    </w:p>
    <w:p w:rsidR="008D7288" w:rsidRDefault="008D7288" w:rsidP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Computador próprio</w:t>
      </w:r>
    </w:p>
    <w:p w:rsidR="008D7288" w:rsidRDefault="008D7288" w:rsidP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Computador de terceiros</w:t>
      </w:r>
    </w:p>
    <w:p w:rsidR="008D7288" w:rsidRDefault="008D7288" w:rsidP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Notebook próprio</w:t>
      </w:r>
    </w:p>
    <w:p w:rsidR="008D7288" w:rsidRDefault="008D7288" w:rsidP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Notebook de terceiros</w:t>
      </w:r>
    </w:p>
    <w:p w:rsidR="008D7288" w:rsidRDefault="008D7288" w:rsidP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Smartphone próprio</w:t>
      </w:r>
    </w:p>
    <w:p w:rsidR="008D7288" w:rsidRDefault="008D7288" w:rsidP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Smartphone de terceiros</w:t>
      </w:r>
    </w:p>
    <w:p w:rsidR="008D7288" w:rsidRDefault="008D7288" w:rsidP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Tablet próprio</w:t>
      </w:r>
    </w:p>
    <w:p w:rsidR="008D7288" w:rsidRDefault="008D7288" w:rsidP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Tablet de terceiros</w:t>
      </w:r>
    </w:p>
    <w:p w:rsidR="008D7288" w:rsidRDefault="008D7288" w:rsidP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Não tenho equipamento disponível</w:t>
      </w:r>
    </w:p>
    <w:p w:rsidR="008D7288" w:rsidRDefault="008D7288" w:rsidP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Outros equipamentos próprios não listados</w:t>
      </w:r>
    </w:p>
    <w:p w:rsidR="008D7288" w:rsidRDefault="008D7288" w:rsidP="008D7288">
      <w:pPr>
        <w:numPr>
          <w:ilvl w:val="0"/>
          <w:numId w:val="1"/>
        </w:numPr>
        <w:spacing w:after="0" w:line="240" w:lineRule="auto"/>
        <w:ind w:left="2127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Outros equipamentos de terceiros não listados</w:t>
      </w:r>
    </w:p>
    <w:p w:rsidR="008D7288" w:rsidRDefault="008D7288" w:rsidP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</w:t>
      </w:r>
      <w:r w:rsidR="00D31794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e 10 </w:t>
      </w:r>
    </w:p>
    <w:p w:rsidR="005210A1" w:rsidRDefault="005210A1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DF459B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QA1</w:t>
      </w:r>
      <w:r w:rsidR="00AD4DEA">
        <w:rPr>
          <w:rFonts w:ascii="Arial" w:eastAsia="Arial" w:hAnsi="Arial" w:cs="Arial"/>
          <w:b/>
          <w:color w:val="4472C4"/>
          <w:sz w:val="24"/>
          <w:szCs w:val="24"/>
        </w:rPr>
        <w:t>6</w:t>
      </w:r>
      <w:r w:rsidR="008D7288">
        <w:rPr>
          <w:rFonts w:ascii="Arial" w:eastAsia="Arial" w:hAnsi="Arial" w:cs="Arial"/>
          <w:b/>
          <w:color w:val="4472C4"/>
          <w:sz w:val="24"/>
          <w:szCs w:val="24"/>
        </w:rPr>
        <w:t xml:space="preserve"> - Sobre a internet, qual tipo de conexão você dispõe?</w:t>
      </w:r>
    </w:p>
    <w:p w:rsidR="00FE52D3" w:rsidRDefault="008D7288">
      <w:pPr>
        <w:spacing w:after="0" w:line="276" w:lineRule="auto"/>
        <w:ind w:left="709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(Nesta pergunta uma resposta não exclui a outra, elas são complementares).</w:t>
      </w:r>
    </w:p>
    <w:p w:rsidR="00FE52D3" w:rsidRDefault="008D7288">
      <w:pPr>
        <w:spacing w:after="0" w:line="276" w:lineRule="auto"/>
        <w:ind w:left="1276" w:firstLine="415"/>
        <w:rPr>
          <w:rFonts w:ascii="Arial" w:eastAsia="Arial" w:hAnsi="Arial" w:cs="Arial"/>
          <w:b/>
          <w:color w:val="70AD47"/>
          <w:sz w:val="24"/>
          <w:szCs w:val="24"/>
        </w:rPr>
      </w:pPr>
      <w:r>
        <w:rPr>
          <w:rFonts w:ascii="Arial" w:eastAsia="Arial" w:hAnsi="Arial" w:cs="Arial"/>
          <w:b/>
          <w:color w:val="70AD47"/>
          <w:sz w:val="24"/>
          <w:szCs w:val="24"/>
        </w:rPr>
        <w:t>Opções de respostas para essa questão:</w:t>
      </w:r>
    </w:p>
    <w:p w:rsidR="00FE52D3" w:rsidRPr="007B777C" w:rsidRDefault="008D7288" w:rsidP="007B777C">
      <w:pPr>
        <w:pStyle w:val="PargrafodaLista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b/>
          <w:color w:val="70AD47"/>
          <w:sz w:val="24"/>
          <w:szCs w:val="24"/>
        </w:rPr>
      </w:pPr>
      <w:proofErr w:type="gramStart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>conexão</w:t>
      </w:r>
      <w:proofErr w:type="gramEnd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 xml:space="preserve"> própria</w:t>
      </w:r>
    </w:p>
    <w:p w:rsidR="00FE52D3" w:rsidRPr="007B777C" w:rsidRDefault="008D7288" w:rsidP="007B777C">
      <w:pPr>
        <w:pStyle w:val="PargrafodaLista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b/>
          <w:color w:val="70AD47"/>
          <w:sz w:val="24"/>
          <w:szCs w:val="24"/>
        </w:rPr>
      </w:pPr>
      <w:proofErr w:type="gramStart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>conexão</w:t>
      </w:r>
      <w:proofErr w:type="gramEnd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 xml:space="preserve"> de terceiros</w:t>
      </w:r>
    </w:p>
    <w:p w:rsidR="00FE52D3" w:rsidRPr="007B777C" w:rsidRDefault="008D7288" w:rsidP="007B777C">
      <w:pPr>
        <w:pStyle w:val="PargrafodaLista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b/>
          <w:color w:val="70AD47"/>
          <w:sz w:val="24"/>
          <w:szCs w:val="24"/>
        </w:rPr>
      </w:pPr>
      <w:proofErr w:type="gramStart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>conexão</w:t>
      </w:r>
      <w:proofErr w:type="gramEnd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 xml:space="preserve"> pública</w:t>
      </w:r>
    </w:p>
    <w:p w:rsidR="00FE52D3" w:rsidRPr="007B777C" w:rsidRDefault="005210A1" w:rsidP="007B777C">
      <w:pPr>
        <w:pStyle w:val="PargrafodaLista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b/>
          <w:color w:val="70AD47"/>
          <w:sz w:val="24"/>
          <w:szCs w:val="24"/>
        </w:rPr>
      </w:pPr>
      <w:proofErr w:type="gramStart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>não</w:t>
      </w:r>
      <w:proofErr w:type="gramEnd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 xml:space="preserve"> se aplica 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</w:t>
      </w:r>
      <w:r w:rsidR="00D31794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e 10. </w:t>
      </w:r>
    </w:p>
    <w:p w:rsidR="00BF3663" w:rsidRPr="00DF459B" w:rsidRDefault="00BF3663" w:rsidP="00BF3663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 w:rsidRPr="00DF459B">
        <w:rPr>
          <w:rFonts w:ascii="Arial" w:eastAsia="Arial" w:hAnsi="Arial" w:cs="Arial"/>
          <w:b/>
          <w:color w:val="4472C4"/>
          <w:sz w:val="24"/>
          <w:szCs w:val="24"/>
        </w:rPr>
        <w:t>Q</w:t>
      </w:r>
      <w:r w:rsidR="00DF459B">
        <w:rPr>
          <w:rFonts w:ascii="Arial" w:eastAsia="Arial" w:hAnsi="Arial" w:cs="Arial"/>
          <w:b/>
          <w:color w:val="4472C4"/>
          <w:sz w:val="24"/>
          <w:szCs w:val="24"/>
        </w:rPr>
        <w:t>A</w:t>
      </w:r>
      <w:r w:rsidRPr="00DF459B">
        <w:rPr>
          <w:rFonts w:ascii="Arial" w:eastAsia="Arial" w:hAnsi="Arial" w:cs="Arial"/>
          <w:b/>
          <w:color w:val="4472C4"/>
          <w:sz w:val="24"/>
          <w:szCs w:val="24"/>
        </w:rPr>
        <w:t>1</w:t>
      </w:r>
      <w:r w:rsidR="00AD4DEA">
        <w:rPr>
          <w:rFonts w:ascii="Arial" w:eastAsia="Arial" w:hAnsi="Arial" w:cs="Arial"/>
          <w:b/>
          <w:color w:val="4472C4"/>
          <w:sz w:val="24"/>
          <w:szCs w:val="24"/>
        </w:rPr>
        <w:t>7</w:t>
      </w:r>
      <w:r w:rsidRPr="00DF459B">
        <w:rPr>
          <w:rFonts w:ascii="Arial" w:eastAsia="Arial" w:hAnsi="Arial" w:cs="Arial"/>
          <w:b/>
          <w:color w:val="4472C4"/>
          <w:sz w:val="24"/>
          <w:szCs w:val="24"/>
        </w:rPr>
        <w:t xml:space="preserve"> 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 xml:space="preserve">- </w:t>
      </w:r>
      <w:r w:rsidRPr="00DF459B">
        <w:rPr>
          <w:rFonts w:ascii="Arial" w:eastAsia="Arial" w:hAnsi="Arial" w:cs="Arial"/>
          <w:b/>
          <w:color w:val="4472C4"/>
          <w:sz w:val="24"/>
          <w:szCs w:val="24"/>
        </w:rPr>
        <w:t>Sobre a internet, como você avalia a qualidade de sinal que dispõe?</w:t>
      </w:r>
    </w:p>
    <w:p w:rsidR="00BF3663" w:rsidRPr="00DF459B" w:rsidRDefault="00BF3663" w:rsidP="00BF3663">
      <w:pPr>
        <w:spacing w:after="0" w:line="276" w:lineRule="auto"/>
        <w:ind w:left="1276" w:firstLine="415"/>
        <w:rPr>
          <w:rFonts w:ascii="Arial" w:eastAsia="Arial" w:hAnsi="Arial" w:cs="Arial"/>
          <w:b/>
          <w:color w:val="70AD47"/>
          <w:sz w:val="24"/>
          <w:szCs w:val="24"/>
        </w:rPr>
      </w:pPr>
      <w:r w:rsidRPr="00DF459B">
        <w:rPr>
          <w:rFonts w:ascii="Arial" w:eastAsia="Arial" w:hAnsi="Arial" w:cs="Arial"/>
          <w:b/>
          <w:color w:val="70AD47"/>
          <w:sz w:val="24"/>
          <w:szCs w:val="24"/>
        </w:rPr>
        <w:t>Opções de respostas para essa questão:</w:t>
      </w:r>
    </w:p>
    <w:p w:rsidR="00BF3663" w:rsidRPr="007B777C" w:rsidRDefault="00BF3663" w:rsidP="007B777C">
      <w:pPr>
        <w:pStyle w:val="PargrafodaLista"/>
        <w:numPr>
          <w:ilvl w:val="0"/>
          <w:numId w:val="10"/>
        </w:numPr>
        <w:suppressAutoHyphens w:val="0"/>
        <w:spacing w:after="0" w:line="240" w:lineRule="auto"/>
        <w:rPr>
          <w:rFonts w:ascii="Arial" w:eastAsia="Arial" w:hAnsi="Arial" w:cs="Arial"/>
          <w:b/>
          <w:color w:val="70AD47"/>
          <w:sz w:val="24"/>
          <w:szCs w:val="24"/>
        </w:rPr>
      </w:pPr>
      <w:proofErr w:type="gramStart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>é</w:t>
      </w:r>
      <w:proofErr w:type="gramEnd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 xml:space="preserve"> muito boa</w:t>
      </w:r>
    </w:p>
    <w:p w:rsidR="00BF3663" w:rsidRPr="007B777C" w:rsidRDefault="00BF3663" w:rsidP="007B777C">
      <w:pPr>
        <w:pStyle w:val="PargrafodaLista"/>
        <w:numPr>
          <w:ilvl w:val="0"/>
          <w:numId w:val="10"/>
        </w:numPr>
        <w:suppressAutoHyphens w:val="0"/>
        <w:spacing w:after="0" w:line="240" w:lineRule="auto"/>
        <w:rPr>
          <w:rFonts w:ascii="Arial" w:eastAsia="Arial" w:hAnsi="Arial" w:cs="Arial"/>
          <w:b/>
          <w:color w:val="70AD47"/>
          <w:sz w:val="24"/>
          <w:szCs w:val="24"/>
        </w:rPr>
      </w:pPr>
      <w:proofErr w:type="gramStart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>é</w:t>
      </w:r>
      <w:proofErr w:type="gramEnd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 xml:space="preserve"> boa</w:t>
      </w:r>
    </w:p>
    <w:p w:rsidR="00BF3663" w:rsidRPr="007B777C" w:rsidRDefault="00BF3663" w:rsidP="007B777C">
      <w:pPr>
        <w:pStyle w:val="PargrafodaLista"/>
        <w:numPr>
          <w:ilvl w:val="0"/>
          <w:numId w:val="10"/>
        </w:numPr>
        <w:suppressAutoHyphens w:val="0"/>
        <w:spacing w:after="0" w:line="240" w:lineRule="auto"/>
        <w:rPr>
          <w:rFonts w:ascii="Arial" w:eastAsia="Arial" w:hAnsi="Arial" w:cs="Arial"/>
          <w:b/>
          <w:color w:val="70AD47"/>
          <w:sz w:val="24"/>
          <w:szCs w:val="24"/>
        </w:rPr>
      </w:pPr>
      <w:proofErr w:type="gramStart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>é</w:t>
      </w:r>
      <w:proofErr w:type="gramEnd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 xml:space="preserve"> regular</w:t>
      </w:r>
    </w:p>
    <w:p w:rsidR="00BF3663" w:rsidRPr="007B777C" w:rsidRDefault="00BF3663" w:rsidP="007B777C">
      <w:pPr>
        <w:pStyle w:val="PargrafodaLista"/>
        <w:numPr>
          <w:ilvl w:val="0"/>
          <w:numId w:val="10"/>
        </w:numPr>
        <w:suppressAutoHyphens w:val="0"/>
        <w:spacing w:after="0" w:line="240" w:lineRule="auto"/>
        <w:rPr>
          <w:rFonts w:ascii="Arial" w:eastAsia="Arial" w:hAnsi="Arial" w:cs="Arial"/>
          <w:b/>
          <w:color w:val="70AD47"/>
          <w:sz w:val="24"/>
          <w:szCs w:val="24"/>
        </w:rPr>
      </w:pPr>
      <w:proofErr w:type="gramStart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>é</w:t>
      </w:r>
      <w:proofErr w:type="gramEnd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 xml:space="preserve"> ruim</w:t>
      </w:r>
    </w:p>
    <w:p w:rsidR="00BF3663" w:rsidRPr="007B777C" w:rsidRDefault="00BF3663" w:rsidP="007B777C">
      <w:pPr>
        <w:pStyle w:val="PargrafodaLista"/>
        <w:numPr>
          <w:ilvl w:val="0"/>
          <w:numId w:val="10"/>
        </w:numPr>
        <w:suppressAutoHyphens w:val="0"/>
        <w:spacing w:after="0" w:line="240" w:lineRule="auto"/>
        <w:rPr>
          <w:rFonts w:ascii="Arial" w:eastAsia="Arial" w:hAnsi="Arial" w:cs="Arial"/>
          <w:b/>
          <w:color w:val="70AD47"/>
          <w:sz w:val="24"/>
          <w:szCs w:val="24"/>
        </w:rPr>
      </w:pPr>
      <w:proofErr w:type="gramStart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>é</w:t>
      </w:r>
      <w:proofErr w:type="gramEnd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 xml:space="preserve"> péssima</w:t>
      </w:r>
    </w:p>
    <w:p w:rsidR="005210A1" w:rsidRPr="007B777C" w:rsidRDefault="005210A1" w:rsidP="007B777C">
      <w:pPr>
        <w:pStyle w:val="PargrafodaLista"/>
        <w:numPr>
          <w:ilvl w:val="0"/>
          <w:numId w:val="10"/>
        </w:numPr>
        <w:suppressAutoHyphens w:val="0"/>
        <w:spacing w:after="0" w:line="240" w:lineRule="auto"/>
        <w:rPr>
          <w:rFonts w:ascii="Arial" w:eastAsia="Arial" w:hAnsi="Arial" w:cs="Arial"/>
          <w:b/>
          <w:color w:val="70AD47"/>
          <w:sz w:val="24"/>
          <w:szCs w:val="24"/>
        </w:rPr>
      </w:pPr>
      <w:proofErr w:type="gramStart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lastRenderedPageBreak/>
        <w:t>não</w:t>
      </w:r>
      <w:proofErr w:type="gramEnd"/>
      <w:r w:rsidRPr="007B777C">
        <w:rPr>
          <w:rFonts w:ascii="Arial" w:eastAsia="Arial" w:hAnsi="Arial" w:cs="Arial"/>
          <w:b/>
          <w:color w:val="70AD47"/>
          <w:sz w:val="24"/>
          <w:szCs w:val="24"/>
        </w:rPr>
        <w:t xml:space="preserve"> se aplica</w:t>
      </w:r>
    </w:p>
    <w:p w:rsidR="00BF3663" w:rsidRPr="00DF459B" w:rsidRDefault="00BF3663" w:rsidP="00BF3663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DF459B">
        <w:rPr>
          <w:rFonts w:ascii="Arial" w:eastAsia="Arial" w:hAnsi="Arial" w:cs="Arial"/>
          <w:color w:val="FF0000"/>
          <w:sz w:val="24"/>
          <w:szCs w:val="24"/>
        </w:rPr>
        <w:t>Qual segmento pode responder? 1</w:t>
      </w:r>
      <w:r w:rsidR="00D31794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DF459B">
        <w:rPr>
          <w:rFonts w:ascii="Arial" w:eastAsia="Arial" w:hAnsi="Arial" w:cs="Arial"/>
          <w:color w:val="FF0000"/>
          <w:sz w:val="24"/>
          <w:szCs w:val="24"/>
        </w:rPr>
        <w:t xml:space="preserve">e </w:t>
      </w:r>
      <w:r w:rsidR="005210A1" w:rsidRPr="00DF459B">
        <w:rPr>
          <w:rFonts w:ascii="Arial" w:eastAsia="Arial" w:hAnsi="Arial" w:cs="Arial"/>
          <w:color w:val="FF0000"/>
          <w:sz w:val="24"/>
          <w:szCs w:val="24"/>
        </w:rPr>
        <w:t>10.</w:t>
      </w:r>
      <w:r w:rsidRPr="00DF459B"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:rsidR="00FE52D3" w:rsidRDefault="008D7288">
      <w:pPr>
        <w:spacing w:after="0" w:line="276" w:lineRule="auto"/>
        <w:ind w:left="1416" w:firstLine="70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:rsidR="00FE52D3" w:rsidRDefault="008D7288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Eixo 3 – Políticas Acadêmicas</w:t>
      </w:r>
    </w:p>
    <w:p w:rsidR="00FE52D3" w:rsidRDefault="00FE52D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3.1 Políticas de ensino e ações acadêmico-administrativas para os cursos de graduação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3.2 Políticas de ensino e ações acadêmico-administrativas para os cursos de pós-graduação stricto sensu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3.3 Políticas de ensino e ações acadêmico-administrativas para os cursos de pós-graduação lato sensu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9B6165">
        <w:rPr>
          <w:rFonts w:ascii="Arial" w:eastAsia="Arial" w:hAnsi="Arial" w:cs="Arial"/>
          <w:b/>
          <w:color w:val="4472C4"/>
          <w:sz w:val="24"/>
          <w:szCs w:val="24"/>
        </w:rPr>
        <w:t>1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8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às políticas de ensino 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e ações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acadêmico-administrativas para o seu curso?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Todos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19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 cumprimento dos trâmites legais, a transparência e a clareza dos critérios de avaliação de projetos de ensino e pesquisa?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1, 2, 3, 4, 5, 6 e 7</w:t>
      </w:r>
    </w:p>
    <w:p w:rsidR="00FE52D3" w:rsidRDefault="00FE52D3">
      <w:pPr>
        <w:spacing w:after="0" w:line="276" w:lineRule="auto"/>
        <w:ind w:left="1416" w:firstLine="707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3.4 Políticas institucionais e ações acadêmico-administrativas para a pesquisa ou iniciação científica, a inovação tecnológica e o desenvolvimento artístico e cultural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20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às políticas institucionais e ações acadêmico-administrativas para: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spellEnd"/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pesquisa ou iniciação científica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inovação tecnológica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desenvolvimento artístico e cultural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1, 2, 3, 4, 5, 6, 7 e 8</w:t>
      </w:r>
    </w:p>
    <w:p w:rsidR="00FE52D3" w:rsidRDefault="00FE52D3">
      <w:pPr>
        <w:spacing w:after="0" w:line="276" w:lineRule="auto"/>
        <w:ind w:left="1416" w:firstLine="707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3.5 Políticas institucionais e ações acadêmico-administrativas para a extensão &amp; Eixo 2 – Desenvolvimento Institucional - 2.3 Coerência entre o PDI e as práticas de extensão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21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às ações acadêmico-administrativas para a extensão?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1, 2, 3, 4, 5, 6, 7, 8, 9, 10 e 11</w:t>
      </w:r>
    </w:p>
    <w:p w:rsidR="00FE52D3" w:rsidRDefault="00FE52D3">
      <w:pPr>
        <w:spacing w:after="0" w:line="276" w:lineRule="auto"/>
        <w:ind w:left="1416" w:firstLine="707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3.6 Políticas institucionais e ações de estímulo relacionadas à difusão das produções acadêmicas: científica, didático-pedagógica, tecnológica, artística e cultural.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22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às ações de estímulo e difusão para a produção acadêmica docente?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8 e 10</w:t>
      </w:r>
    </w:p>
    <w:p w:rsidR="00FE52D3" w:rsidRDefault="00FE52D3">
      <w:pPr>
        <w:spacing w:after="0" w:line="276" w:lineRule="auto"/>
        <w:ind w:left="1416" w:firstLine="707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FE52D3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FE52D3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FE52D3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3.7 Comunicação da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com a comunidade externa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QA2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3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 divulgação - para a comunidade externa - das informações de cursos, de programas, da extensão, da pesquisa e da inovação?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 w:rsidRPr="00D31794">
        <w:rPr>
          <w:rFonts w:ascii="Arial" w:eastAsia="Arial" w:hAnsi="Arial" w:cs="Arial"/>
          <w:b/>
          <w:color w:val="FF0000"/>
          <w:sz w:val="24"/>
          <w:szCs w:val="24"/>
        </w:rPr>
        <w:t>Todos</w:t>
      </w:r>
    </w:p>
    <w:p w:rsidR="00FE52D3" w:rsidRDefault="00FE52D3">
      <w:pPr>
        <w:spacing w:after="0" w:line="276" w:lineRule="auto"/>
        <w:ind w:left="1416" w:firstLine="707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3.8 </w:t>
      </w:r>
      <w:r w:rsidR="00C007B4">
        <w:rPr>
          <w:rFonts w:ascii="Arial" w:eastAsia="Arial" w:hAnsi="Arial" w:cs="Arial"/>
          <w:b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color w:val="000000"/>
          <w:sz w:val="24"/>
          <w:szCs w:val="24"/>
        </w:rPr>
        <w:t>omunicações da IES com a comunidade interna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QA2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4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 comunicação da UNIRIO com a comunidade universitária através: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da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diversidade de canais (site institucional, </w:t>
      </w:r>
      <w:proofErr w:type="spellStart"/>
      <w:r>
        <w:rPr>
          <w:rFonts w:ascii="Arial" w:eastAsia="Arial" w:hAnsi="Arial" w:cs="Arial"/>
          <w:color w:val="4472C4"/>
          <w:sz w:val="24"/>
          <w:szCs w:val="24"/>
        </w:rPr>
        <w:t>Facebook</w:t>
      </w:r>
      <w:proofErr w:type="spellEnd"/>
      <w:r>
        <w:rPr>
          <w:rFonts w:ascii="Arial" w:eastAsia="Arial" w:hAnsi="Arial" w:cs="Arial"/>
          <w:color w:val="4472C4"/>
          <w:sz w:val="24"/>
          <w:szCs w:val="24"/>
        </w:rPr>
        <w:t xml:space="preserve">, Instagram, </w:t>
      </w:r>
      <w:r w:rsidR="00D31794">
        <w:rPr>
          <w:rFonts w:ascii="Arial" w:eastAsia="Arial" w:hAnsi="Arial" w:cs="Arial"/>
          <w:color w:val="4472C4"/>
          <w:sz w:val="24"/>
          <w:szCs w:val="24"/>
        </w:rPr>
        <w:t>“X”</w:t>
      </w:r>
      <w:r>
        <w:rPr>
          <w:rFonts w:ascii="Arial" w:eastAsia="Arial" w:hAnsi="Arial" w:cs="Arial"/>
          <w:color w:val="4472C4"/>
          <w:sz w:val="24"/>
          <w:szCs w:val="24"/>
        </w:rPr>
        <w:t>, e-mails, etc.)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divulgação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de resultados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boletim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interno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fomento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à manifestação da comunidade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jornais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>, livros, revistas, etc.(físico e/ou on-line)divulgação de resultados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 w:rsidRPr="00D31794">
        <w:rPr>
          <w:rFonts w:ascii="Arial" w:eastAsia="Arial" w:hAnsi="Arial" w:cs="Arial"/>
          <w:b/>
          <w:color w:val="FF0000"/>
          <w:sz w:val="24"/>
          <w:szCs w:val="24"/>
        </w:rPr>
        <w:t>Todos</w:t>
      </w:r>
    </w:p>
    <w:p w:rsidR="00FE52D3" w:rsidRDefault="00FE52D3">
      <w:pPr>
        <w:spacing w:after="0" w:line="276" w:lineRule="auto"/>
        <w:ind w:left="1416" w:firstLine="707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3.9 Política de atendimento aos discentes &amp; 2.3 Coerência entre o PDI e as práticas de extensão</w:t>
      </w:r>
    </w:p>
    <w:p w:rsidR="00FE52D3" w:rsidRDefault="00DF459B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QA2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5</w:t>
      </w:r>
      <w:r w:rsidR="008D7288"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aos programas de: 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monitoria</w:t>
      </w:r>
      <w:proofErr w:type="gramEnd"/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acolhimento</w:t>
      </w:r>
      <w:proofErr w:type="gramEnd"/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permanência</w:t>
      </w:r>
      <w:proofErr w:type="gramEnd"/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iniciação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científica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extensão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e cultura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1, 2, 3, 8 e 10</w:t>
      </w:r>
    </w:p>
    <w:p w:rsidR="00BF3663" w:rsidRPr="008D7288" w:rsidRDefault="00BF3663" w:rsidP="00BF3663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 w:rsidRPr="008D7288">
        <w:rPr>
          <w:rFonts w:ascii="Arial" w:eastAsia="Arial" w:hAnsi="Arial" w:cs="Arial"/>
          <w:b/>
          <w:color w:val="4472C4"/>
          <w:sz w:val="24"/>
          <w:szCs w:val="24"/>
        </w:rPr>
        <w:t>Q</w:t>
      </w:r>
      <w:r w:rsidR="00DF459B">
        <w:rPr>
          <w:rFonts w:ascii="Arial" w:eastAsia="Arial" w:hAnsi="Arial" w:cs="Arial"/>
          <w:b/>
          <w:color w:val="4472C4"/>
          <w:sz w:val="24"/>
          <w:szCs w:val="24"/>
        </w:rPr>
        <w:t>A2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6</w:t>
      </w:r>
      <w:r w:rsidRPr="008D7288"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aos programas de:</w:t>
      </w:r>
    </w:p>
    <w:p w:rsidR="00BF3663" w:rsidRPr="008D7288" w:rsidRDefault="00BF3663" w:rsidP="00BF3663">
      <w:pPr>
        <w:pStyle w:val="PargrafodaLista"/>
        <w:numPr>
          <w:ilvl w:val="0"/>
          <w:numId w:val="5"/>
        </w:numPr>
        <w:suppressAutoHyphens w:val="0"/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 w:rsidRPr="008D7288">
        <w:rPr>
          <w:rFonts w:ascii="Arial" w:eastAsia="Arial" w:hAnsi="Arial" w:cs="Arial"/>
          <w:color w:val="4472C4"/>
          <w:sz w:val="24"/>
          <w:szCs w:val="24"/>
        </w:rPr>
        <w:t>bolsa</w:t>
      </w:r>
      <w:proofErr w:type="gramEnd"/>
      <w:r w:rsidRPr="008D7288">
        <w:rPr>
          <w:rFonts w:ascii="Arial" w:eastAsia="Arial" w:hAnsi="Arial" w:cs="Arial"/>
          <w:color w:val="4472C4"/>
          <w:sz w:val="24"/>
          <w:szCs w:val="24"/>
        </w:rPr>
        <w:t xml:space="preserve"> de incentivo acadêmico</w:t>
      </w:r>
    </w:p>
    <w:p w:rsidR="00BF3663" w:rsidRPr="008D7288" w:rsidRDefault="00BF3663" w:rsidP="00BF3663">
      <w:pPr>
        <w:pStyle w:val="PargrafodaLista"/>
        <w:numPr>
          <w:ilvl w:val="0"/>
          <w:numId w:val="5"/>
        </w:numPr>
        <w:suppressAutoHyphens w:val="0"/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 w:rsidRPr="008D7288">
        <w:rPr>
          <w:rFonts w:ascii="Arial" w:eastAsia="Arial" w:hAnsi="Arial" w:cs="Arial"/>
          <w:color w:val="4472C4"/>
          <w:sz w:val="24"/>
          <w:szCs w:val="24"/>
        </w:rPr>
        <w:t>apoio</w:t>
      </w:r>
      <w:proofErr w:type="gramEnd"/>
      <w:r w:rsidRPr="008D7288">
        <w:rPr>
          <w:rFonts w:ascii="Arial" w:eastAsia="Arial" w:hAnsi="Arial" w:cs="Arial"/>
          <w:color w:val="4472C4"/>
          <w:sz w:val="24"/>
          <w:szCs w:val="24"/>
        </w:rPr>
        <w:t xml:space="preserve"> psicopedagógico</w:t>
      </w:r>
    </w:p>
    <w:p w:rsidR="00BF3663" w:rsidRPr="008D7288" w:rsidRDefault="00BF3663" w:rsidP="00BF3663">
      <w:pPr>
        <w:pStyle w:val="PargrafodaLista"/>
        <w:numPr>
          <w:ilvl w:val="0"/>
          <w:numId w:val="5"/>
        </w:numPr>
        <w:suppressAutoHyphens w:val="0"/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 w:rsidRPr="008D7288">
        <w:rPr>
          <w:rFonts w:ascii="Arial" w:eastAsia="Arial" w:hAnsi="Arial" w:cs="Arial"/>
          <w:color w:val="4472C4"/>
          <w:sz w:val="24"/>
          <w:szCs w:val="24"/>
        </w:rPr>
        <w:t>acompanhamento</w:t>
      </w:r>
      <w:proofErr w:type="gramEnd"/>
      <w:r w:rsidRPr="008D7288">
        <w:rPr>
          <w:rFonts w:ascii="Arial" w:eastAsia="Arial" w:hAnsi="Arial" w:cs="Arial"/>
          <w:color w:val="4472C4"/>
          <w:sz w:val="24"/>
          <w:szCs w:val="24"/>
        </w:rPr>
        <w:t xml:space="preserve"> discente de graduação – PRADIG (Programa de Acompanhamento de Discentes de Graduação)</w:t>
      </w:r>
    </w:p>
    <w:p w:rsidR="00BF3663" w:rsidRPr="008D7288" w:rsidRDefault="00BF3663" w:rsidP="00BF3663">
      <w:pPr>
        <w:pStyle w:val="PargrafodaLista"/>
        <w:numPr>
          <w:ilvl w:val="0"/>
          <w:numId w:val="5"/>
        </w:numPr>
        <w:suppressAutoHyphens w:val="0"/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 w:rsidRPr="008D7288">
        <w:rPr>
          <w:rFonts w:ascii="Arial" w:eastAsia="Arial" w:hAnsi="Arial" w:cs="Arial"/>
          <w:color w:val="4472C4"/>
          <w:sz w:val="24"/>
          <w:szCs w:val="24"/>
        </w:rPr>
        <w:t>educação</w:t>
      </w:r>
      <w:proofErr w:type="gramEnd"/>
      <w:r w:rsidRPr="008D7288">
        <w:rPr>
          <w:rFonts w:ascii="Arial" w:eastAsia="Arial" w:hAnsi="Arial" w:cs="Arial"/>
          <w:color w:val="4472C4"/>
          <w:sz w:val="24"/>
          <w:szCs w:val="24"/>
        </w:rPr>
        <w:t xml:space="preserve"> tutorial – PET (Programa de Educação Tutorial)</w:t>
      </w:r>
    </w:p>
    <w:p w:rsidR="00BF3663" w:rsidRPr="008D7288" w:rsidRDefault="00BF3663" w:rsidP="00BF3663">
      <w:pPr>
        <w:pStyle w:val="PargrafodaLista"/>
        <w:numPr>
          <w:ilvl w:val="0"/>
          <w:numId w:val="5"/>
        </w:numPr>
        <w:suppressAutoHyphens w:val="0"/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 w:rsidRPr="008D7288">
        <w:rPr>
          <w:rFonts w:ascii="Arial" w:eastAsia="Arial" w:hAnsi="Arial" w:cs="Arial"/>
          <w:color w:val="4472C4"/>
          <w:sz w:val="24"/>
          <w:szCs w:val="24"/>
        </w:rPr>
        <w:t>tutorial</w:t>
      </w:r>
      <w:proofErr w:type="gramEnd"/>
      <w:r w:rsidRPr="008D7288">
        <w:rPr>
          <w:rFonts w:ascii="Arial" w:eastAsia="Arial" w:hAnsi="Arial" w:cs="Arial"/>
          <w:color w:val="4472C4"/>
          <w:sz w:val="24"/>
          <w:szCs w:val="24"/>
        </w:rPr>
        <w:t xml:space="preserve"> especial – PROTES (Programa de Tutoria Especial)</w:t>
      </w:r>
    </w:p>
    <w:p w:rsidR="00BF3663" w:rsidRPr="001800AA" w:rsidRDefault="00BF3663" w:rsidP="00BF3663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D7288">
        <w:rPr>
          <w:rFonts w:ascii="Arial" w:eastAsia="Arial" w:hAnsi="Arial" w:cs="Arial"/>
          <w:color w:val="FF0000"/>
          <w:sz w:val="24"/>
          <w:szCs w:val="24"/>
        </w:rPr>
        <w:t>Qual segmento pode responder? 1, 2, e 3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9B6165">
        <w:rPr>
          <w:rFonts w:ascii="Arial" w:eastAsia="Arial" w:hAnsi="Arial" w:cs="Arial"/>
          <w:b/>
          <w:color w:val="4472C4"/>
          <w:sz w:val="24"/>
          <w:szCs w:val="24"/>
        </w:rPr>
        <w:t>2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7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aos programas voltados aos discentes em situação de vulnerabilidade social: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acessibilidade</w:t>
      </w:r>
      <w:proofErr w:type="gramEnd"/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auxílio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alimentação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auxílio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moradia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304" w:hanging="397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intercampi</w:t>
      </w:r>
      <w:proofErr w:type="gramEnd"/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1, 2 e 3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lastRenderedPageBreak/>
        <w:t>QA</w:t>
      </w:r>
      <w:r w:rsidR="009B6165">
        <w:rPr>
          <w:rFonts w:ascii="Arial" w:eastAsia="Arial" w:hAnsi="Arial" w:cs="Arial"/>
          <w:b/>
          <w:color w:val="4472C4"/>
          <w:sz w:val="24"/>
          <w:szCs w:val="24"/>
        </w:rPr>
        <w:t>2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8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aos programas de nivelamento?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1, 2, 3, 4, 5, 6, 7 e 12.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29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política de acesso pelo sistema de cotas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eficiência e clareza dos processos de Ingresso na UNIRIO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interação, entre a Coordenação de curso e os estudantes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política de acompanhamento de egressos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benefícios oferecidos pelos Programas de Assistência Estudantil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atendimento e o serviço prestado pelos setores de Assistência Estudantil (PRAE)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interação entre os estudantes dos diversos cursos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orientação/suporte para a realização do estágio</w:t>
      </w:r>
    </w:p>
    <w:p w:rsidR="00FE52D3" w:rsidRPr="00D31794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D31794">
        <w:rPr>
          <w:rFonts w:ascii="Arial" w:eastAsia="Arial" w:hAnsi="Arial" w:cs="Arial"/>
          <w:color w:val="FF0000"/>
          <w:sz w:val="24"/>
          <w:szCs w:val="24"/>
        </w:rPr>
        <w:t>Qual segmento pode responder? 1, 2, 3, 4, 5, 6, 7 e 12.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3.10 Programas de apoio à realização de eventos internos, externos e à produção discente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3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0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 apoio financeiro e/ou logístico para: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organização e participação em eventos na UNIRIO e de âmbito local;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organização e participação em eventos de âmbito nacional;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organização e participação em eventos de âmbito internacional;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produção acadêmica e sua publicação em encontros e periódicos nacionais e internacionais.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1, 2, 3, 4, 5, 6, 7 e 12</w:t>
      </w:r>
      <w:r w:rsidR="00D31794">
        <w:rPr>
          <w:rFonts w:ascii="Arial" w:eastAsia="Arial" w:hAnsi="Arial" w:cs="Arial"/>
          <w:color w:val="FF0000"/>
          <w:sz w:val="24"/>
          <w:szCs w:val="24"/>
        </w:rPr>
        <w:t>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3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1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Quais críticas e/ou sugestões você tem sobre as políticas acadêmicas da UNIRIO?</w:t>
      </w:r>
    </w:p>
    <w:p w:rsidR="00FE52D3" w:rsidRDefault="008D7288">
      <w:pPr>
        <w:spacing w:after="0" w:line="276" w:lineRule="auto"/>
        <w:ind w:left="709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Permitir que essa questão seja de livre escrita.</w:t>
      </w:r>
    </w:p>
    <w:p w:rsidR="00FE52D3" w:rsidRPr="00D31794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</w:t>
      </w:r>
      <w:r w:rsidRPr="00D31794">
        <w:rPr>
          <w:rFonts w:ascii="Arial" w:eastAsia="Arial" w:hAnsi="Arial" w:cs="Arial"/>
          <w:b/>
          <w:color w:val="FF0000"/>
          <w:sz w:val="24"/>
          <w:szCs w:val="24"/>
        </w:rPr>
        <w:t>Todos</w:t>
      </w:r>
    </w:p>
    <w:p w:rsidR="00FE52D3" w:rsidRDefault="00FE52D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:rsidR="00FE52D3" w:rsidRDefault="008D7288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Eixo 4 – Políticas de Gestão</w:t>
      </w:r>
    </w:p>
    <w:p w:rsidR="00FE52D3" w:rsidRDefault="00FE52D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4.1 Política de capacitação e formação continuada docente e corpo de tutores presenciais e a distância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4.2 Política de capacitação e formação continuada para o corpo técnico-administrativo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3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2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às políticas de capacitação e formação continuada do seu segmento?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8, 9, 10 e 13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4.3 Processos de gestão institucional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QA3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3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aos Conselhos Superiores (CONSEPE e CONSUNI) quanto: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autonomia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spellEnd"/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representatividade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participação de seu segmento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1, 2, 3, 4, 5, 6, 7, 8, 9 e 10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QA3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4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aos órgãos gestores e colegiados quanto: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autonomia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spellEnd"/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representatividade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participação de seu segmento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1, 2, 3, 4, 5, 6, 7, 8, 9 e 10</w:t>
      </w:r>
    </w:p>
    <w:p w:rsidR="00FE52D3" w:rsidRDefault="00FE52D3">
      <w:pPr>
        <w:pStyle w:val="Default"/>
        <w:spacing w:line="276" w:lineRule="auto"/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4.3.1 Políticas de pessoal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QA3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5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incentivo na elaboração do planejamento anual de sua Unidade 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promoção na participação em Grupos de Trabalho, Comissões, Comitês, etc.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atuação das Comissões Permanente de Pessoal Docente (CPPD) e Interna de Supervisão de Carreira (CIS)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conhecimento sobre as ações da Comissão de Ética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conhecimento sobre as ações da Ouvidoria</w:t>
      </w:r>
    </w:p>
    <w:p w:rsidR="005249BD" w:rsidRDefault="005249BD" w:rsidP="005249BD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conhecimento sobre as ações do Núcleo Multidimensional de Correição </w:t>
      </w:r>
    </w:p>
    <w:p w:rsidR="005249BD" w:rsidRPr="005249BD" w:rsidRDefault="005249BD" w:rsidP="005249BD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 w:rsidRPr="005249BD">
        <w:rPr>
          <w:rFonts w:ascii="Arial" w:eastAsia="Arial" w:hAnsi="Arial" w:cs="Arial"/>
          <w:color w:val="4472C4"/>
          <w:sz w:val="24"/>
          <w:szCs w:val="24"/>
        </w:rPr>
        <w:t>ao</w:t>
      </w:r>
      <w:proofErr w:type="gramEnd"/>
      <w:r w:rsidRPr="005249BD">
        <w:rPr>
          <w:rFonts w:ascii="Arial" w:eastAsia="Arial" w:hAnsi="Arial" w:cs="Arial"/>
          <w:color w:val="4472C4"/>
          <w:sz w:val="24"/>
          <w:szCs w:val="24"/>
        </w:rPr>
        <w:t xml:space="preserve"> conhecimento sobre as ações da comissão de relacionamento de conflitos dos </w:t>
      </w:r>
      <w:proofErr w:type="spellStart"/>
      <w:r w:rsidRPr="005249BD">
        <w:rPr>
          <w:rFonts w:ascii="Arial" w:eastAsia="Arial" w:hAnsi="Arial" w:cs="Arial"/>
          <w:color w:val="4472C4"/>
          <w:sz w:val="24"/>
          <w:szCs w:val="24"/>
        </w:rPr>
        <w:t>RJUs</w:t>
      </w:r>
      <w:proofErr w:type="spellEnd"/>
      <w:r w:rsidRPr="005249BD">
        <w:rPr>
          <w:rFonts w:ascii="Arial" w:eastAsia="Arial" w:hAnsi="Arial" w:cs="Arial"/>
          <w:color w:val="4472C4"/>
          <w:sz w:val="24"/>
          <w:szCs w:val="24"/>
        </w:rPr>
        <w:t xml:space="preserve"> no HUGG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relações interpessoais no ambiente de trabalho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ações da universidade para evitar ou tratar o assédio moral e/ou sexual no ambiente de trabalho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ações da universidade para evitar ou tratar todo e qualquer tipo de discriminação devido à raça, cor, gênero, religião, origem social etc. em ambiente de trabalho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lastRenderedPageBreak/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escolha de servidores para cargos de chefia ou funções gratificadas pautadas em critérios técnicos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spellEnd"/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relação entre quantidade de </w:t>
      </w:r>
      <w:proofErr w:type="spellStart"/>
      <w:r>
        <w:rPr>
          <w:rFonts w:ascii="Arial" w:eastAsia="Arial" w:hAnsi="Arial" w:cs="Arial"/>
          <w:color w:val="4472C4"/>
          <w:sz w:val="24"/>
          <w:szCs w:val="24"/>
        </w:rPr>
        <w:t>TAEs</w:t>
      </w:r>
      <w:proofErr w:type="spellEnd"/>
      <w:r>
        <w:rPr>
          <w:rFonts w:ascii="Arial" w:eastAsia="Arial" w:hAnsi="Arial" w:cs="Arial"/>
          <w:color w:val="4472C4"/>
          <w:sz w:val="24"/>
          <w:szCs w:val="24"/>
        </w:rPr>
        <w:t xml:space="preserve"> e volume de trabalho exigido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spellEnd"/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relação entre quantidade de Docentes e volume de trabalho exigido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política de movimentação (remoção e redistribuição) de servidores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processos de avaliação de estágio probatório e/ou progressão funcional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equipamentos e materiais disponibilizados pela UNIRIO para o exercício das atividades laborativas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respeito quanto aos procedimentos de segurança sanitária e disponibilização de materiais (dispense</w:t>
      </w:r>
      <w:r w:rsidR="00DF459B">
        <w:rPr>
          <w:rFonts w:ascii="Arial" w:eastAsia="Arial" w:hAnsi="Arial" w:cs="Arial"/>
          <w:color w:val="4472C4"/>
          <w:sz w:val="24"/>
          <w:szCs w:val="24"/>
        </w:rPr>
        <w:t>r</w:t>
      </w:r>
      <w:r>
        <w:rPr>
          <w:rFonts w:ascii="Arial" w:eastAsia="Arial" w:hAnsi="Arial" w:cs="Arial"/>
          <w:color w:val="4472C4"/>
          <w:sz w:val="24"/>
          <w:szCs w:val="24"/>
        </w:rPr>
        <w:t xml:space="preserve"> de sabonete e álcool gel, uso de máscara</w:t>
      </w:r>
      <w:r w:rsidR="005249BD">
        <w:rPr>
          <w:rFonts w:ascii="Arial" w:eastAsia="Arial" w:hAnsi="Arial" w:cs="Arial"/>
          <w:color w:val="4472C4"/>
          <w:sz w:val="24"/>
          <w:szCs w:val="24"/>
        </w:rPr>
        <w:t xml:space="preserve"> (quando necessário)</w:t>
      </w:r>
      <w:r>
        <w:rPr>
          <w:rFonts w:ascii="Arial" w:eastAsia="Arial" w:hAnsi="Arial" w:cs="Arial"/>
          <w:color w:val="4472C4"/>
          <w:sz w:val="24"/>
          <w:szCs w:val="24"/>
        </w:rPr>
        <w:t xml:space="preserve">, distanciamento, papel toalha e higiênico nos banheiros etc.) 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assistência social ofertada pela UNIRIO/PROGEPE aos servidores 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8, 9, 10 e 13</w:t>
      </w:r>
    </w:p>
    <w:p w:rsidR="00FE52D3" w:rsidRDefault="00FE52D3">
      <w:pPr>
        <w:spacing w:after="0" w:line="276" w:lineRule="auto"/>
        <w:ind w:left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4.3.2 Políticas de organização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QA3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6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 sua Unidade quanto: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cumprimento do planejamento anual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integração entre a sua Unidade e a Reitoria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atuação do responsável (Diretor, Decano, Pró-Reitor, Chefe) de sua Unidade em relação às demandas da função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spellEnd"/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relação interpessoal entre seu chefe e você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relacionamento interpessoal no ambiente de trabalho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questão democrática, os processos de decisão no âmbito da Reitoria que chegam à sua unidade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política de expansão/conservação dos espaços físicos demandados para as atividades de ensino, pesquisa, extensão e administrativa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8, 9, 10 e 13</w:t>
      </w:r>
    </w:p>
    <w:p w:rsidR="00FE52D3" w:rsidRDefault="00FE52D3">
      <w:pPr>
        <w:spacing w:after="0" w:line="276" w:lineRule="auto"/>
        <w:ind w:left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4.3.3 Sustentabilidade Financeira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9B6165">
        <w:rPr>
          <w:rFonts w:ascii="Arial" w:eastAsia="Arial" w:hAnsi="Arial" w:cs="Arial"/>
          <w:b/>
          <w:color w:val="4472C4"/>
          <w:sz w:val="24"/>
          <w:szCs w:val="24"/>
        </w:rPr>
        <w:t>3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7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spellEnd"/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transparência e a clareza da gestão econômica e financeira do orçamento da UNIRIO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execução orçamentária, sobre a previsão e a aplicação de recursos direcionados para o ensino, a pesquisa e a extensão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spellEnd"/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alocação de recursos destinados às Unidades que correspondem com as demandas específicas dos cursos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spellEnd"/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alocação de recursos destinados às Unidades que correspondem com as demandas administrativas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Todos</w:t>
      </w:r>
    </w:p>
    <w:p w:rsidR="00FE52D3" w:rsidRDefault="00FE52D3">
      <w:pPr>
        <w:pStyle w:val="PargrafodaLista"/>
        <w:spacing w:after="0" w:line="276" w:lineRule="auto"/>
        <w:ind w:left="2127"/>
        <w:jc w:val="both"/>
        <w:rPr>
          <w:rFonts w:ascii="Arial" w:eastAsia="Arial" w:hAnsi="Arial" w:cs="Arial"/>
          <w:color w:val="4472C4"/>
          <w:sz w:val="24"/>
          <w:szCs w:val="24"/>
        </w:rPr>
      </w:pPr>
    </w:p>
    <w:p w:rsidR="00DF459B" w:rsidRDefault="00DF459B">
      <w:pPr>
        <w:pStyle w:val="PargrafodaLista"/>
        <w:spacing w:after="0" w:line="276" w:lineRule="auto"/>
        <w:ind w:left="2127"/>
        <w:jc w:val="both"/>
        <w:rPr>
          <w:rFonts w:ascii="Arial" w:eastAsia="Arial" w:hAnsi="Arial" w:cs="Arial"/>
          <w:color w:val="4472C4"/>
          <w:sz w:val="24"/>
          <w:szCs w:val="24"/>
        </w:rPr>
      </w:pPr>
    </w:p>
    <w:p w:rsidR="00DF459B" w:rsidRDefault="00DF459B">
      <w:pPr>
        <w:pStyle w:val="PargrafodaLista"/>
        <w:spacing w:after="0" w:line="276" w:lineRule="auto"/>
        <w:ind w:left="2127"/>
        <w:jc w:val="both"/>
        <w:rPr>
          <w:rFonts w:ascii="Arial" w:eastAsia="Arial" w:hAnsi="Arial" w:cs="Arial"/>
          <w:color w:val="4472C4"/>
          <w:sz w:val="24"/>
          <w:szCs w:val="24"/>
        </w:rPr>
      </w:pPr>
    </w:p>
    <w:p w:rsidR="00DF459B" w:rsidRDefault="00DF459B">
      <w:pPr>
        <w:pStyle w:val="PargrafodaLista"/>
        <w:spacing w:after="0" w:line="276" w:lineRule="auto"/>
        <w:ind w:left="2127"/>
        <w:jc w:val="both"/>
        <w:rPr>
          <w:rFonts w:ascii="Arial" w:eastAsia="Arial" w:hAnsi="Arial" w:cs="Arial"/>
          <w:color w:val="4472C4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</w:t>
      </w:r>
      <w:r w:rsidR="00DF459B">
        <w:rPr>
          <w:rFonts w:ascii="Arial" w:eastAsia="Arial" w:hAnsi="Arial" w:cs="Arial"/>
          <w:b/>
          <w:color w:val="000000"/>
          <w:sz w:val="24"/>
          <w:szCs w:val="24"/>
        </w:rPr>
        <w:t>4 Sistema de registro acadêmico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</w:t>
      </w:r>
      <w:r w:rsidR="00DF459B">
        <w:rPr>
          <w:rFonts w:ascii="Arial" w:eastAsia="Arial" w:hAnsi="Arial" w:cs="Arial"/>
          <w:b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color w:val="000000"/>
          <w:sz w:val="24"/>
          <w:szCs w:val="24"/>
        </w:rPr>
        <w:t>ontrole de produção e distribuição de material didático)</w:t>
      </w:r>
    </w:p>
    <w:p w:rsidR="00DF459B" w:rsidRDefault="00DF459B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9B6165">
        <w:rPr>
          <w:rFonts w:ascii="Arial" w:eastAsia="Arial" w:hAnsi="Arial" w:cs="Arial"/>
          <w:b/>
          <w:color w:val="4472C4"/>
          <w:sz w:val="24"/>
          <w:szCs w:val="24"/>
        </w:rPr>
        <w:t>3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8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 sistema de controle de produção e distribuição de material didático?</w:t>
      </w:r>
    </w:p>
    <w:p w:rsidR="00FE52D3" w:rsidRPr="00841CE7" w:rsidRDefault="00841CE7" w:rsidP="00841CE7">
      <w:p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r>
        <w:rPr>
          <w:rFonts w:ascii="Arial" w:eastAsia="Arial" w:hAnsi="Arial" w:cs="Arial"/>
          <w:color w:val="FFB66C"/>
          <w:sz w:val="24"/>
          <w:szCs w:val="24"/>
        </w:rPr>
        <w:t>(E</w:t>
      </w:r>
      <w:r w:rsidR="008D7288" w:rsidRPr="00841CE7">
        <w:rPr>
          <w:rFonts w:ascii="Arial" w:eastAsia="Arial" w:hAnsi="Arial" w:cs="Arial"/>
          <w:color w:val="FFB66C"/>
          <w:sz w:val="24"/>
          <w:szCs w:val="24"/>
        </w:rPr>
        <w:t>xclusivo para a modalidade à distância</w:t>
      </w:r>
      <w:r>
        <w:rPr>
          <w:rFonts w:ascii="Arial" w:eastAsia="Arial" w:hAnsi="Arial" w:cs="Arial"/>
          <w:color w:val="FFB66C"/>
          <w:sz w:val="24"/>
          <w:szCs w:val="24"/>
        </w:rPr>
        <w:t>)</w:t>
      </w:r>
    </w:p>
    <w:p w:rsidR="00FE52D3" w:rsidRDefault="008D7288" w:rsidP="00841CE7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 e 10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39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 sistema de registro acadêmico no atendimento às necessidades institucionais quanto à: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organização</w:t>
      </w:r>
      <w:proofErr w:type="gramEnd"/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informatização</w:t>
      </w:r>
      <w:proofErr w:type="gramEnd"/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agilidade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no atendimento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diversificação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de documentos disponibilizados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1, 2, 3, 4, 5, 6, 7, 8, 9, 10 e 13</w:t>
      </w:r>
    </w:p>
    <w:p w:rsidR="00FE52D3" w:rsidRDefault="00FE52D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4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0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 sistema de registro acadêmico no atendimento às necessidades dos discentes quanto à: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organização</w:t>
      </w:r>
      <w:proofErr w:type="gramEnd"/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informatização</w:t>
      </w:r>
      <w:proofErr w:type="gramEnd"/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agilidade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no atendimento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diversificação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de documentos disponibilizados.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1, 2, 3, 4, 5, 6, 7, 8 e 10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br w:type="page"/>
      </w:r>
    </w:p>
    <w:p w:rsidR="00FE52D3" w:rsidRDefault="008D7288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Eixo 5 – Infraestrutura Física</w:t>
      </w:r>
    </w:p>
    <w:p w:rsidR="00FE52D3" w:rsidRDefault="00FE52D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5.1 Instalações administrativas.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4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1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às salas administrativas quanto: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acessibilidade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limpeza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iluminação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spellEnd"/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climatização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recursos tecnológicos (Mesa, cadeira, microcomputador, acesso à internet, etc.)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Qual segmento pode responder? 8, 9, 10 e 13 </w:t>
      </w:r>
    </w:p>
    <w:p w:rsidR="00FE52D3" w:rsidRDefault="00FE52D3">
      <w:pPr>
        <w:spacing w:after="0" w:line="276" w:lineRule="auto"/>
        <w:ind w:left="1416" w:firstLine="707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5.2 salas de aula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4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2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às salas de aula quanto: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acessibilidade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limpeza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iluminação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spellEnd"/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climatização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recursos tecnológicos (quadro interativo, Datashow, acesso à internet, etc.)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1, 2, 3, 4, 5, 6, 7, 8, 9</w:t>
      </w:r>
      <w:r w:rsidR="00DF459B">
        <w:rPr>
          <w:rFonts w:ascii="Arial" w:eastAsia="Arial" w:hAnsi="Arial" w:cs="Arial"/>
          <w:color w:val="FF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FF0000"/>
          <w:sz w:val="24"/>
          <w:szCs w:val="24"/>
        </w:rPr>
        <w:t>10</w:t>
      </w:r>
      <w:r w:rsidR="00DF459B">
        <w:rPr>
          <w:rFonts w:ascii="Arial" w:eastAsia="Arial" w:hAnsi="Arial" w:cs="Arial"/>
          <w:color w:val="FF0000"/>
          <w:sz w:val="24"/>
          <w:szCs w:val="24"/>
        </w:rPr>
        <w:t xml:space="preserve"> e 12</w:t>
      </w:r>
    </w:p>
    <w:p w:rsidR="00FE52D3" w:rsidRDefault="00FE52D3">
      <w:pPr>
        <w:spacing w:after="0" w:line="276" w:lineRule="auto"/>
        <w:ind w:left="1416" w:firstLine="707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5.3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Auditório(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s) &amp; 5.6 Espaços de convivência e de alimentação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QA4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3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ao(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>s) auditório(s)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espaços de convivência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espaços de alimentação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Todos </w:t>
      </w:r>
    </w:p>
    <w:p w:rsidR="00FE52D3" w:rsidRDefault="00FE52D3">
      <w:pPr>
        <w:spacing w:after="0" w:line="276" w:lineRule="auto"/>
        <w:ind w:left="1416" w:firstLine="707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5.4 Sala de professores &amp; 5.7 Gabinetes/estações de trabalho para professores em Tempo Integral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QA4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4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sala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de professores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gabinete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>/estação de trabalho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8 e 10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5.5 Espaços para atendimento aos discentes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QA4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5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aos espaços para atendimento aos discentes?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1, 2, 3, 4, 5, 6, 7, 8, 9 e 13</w:t>
      </w:r>
    </w:p>
    <w:p w:rsidR="00FE52D3" w:rsidRDefault="00FE52D3">
      <w:pPr>
        <w:spacing w:after="0" w:line="276" w:lineRule="auto"/>
        <w:ind w:left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F459B" w:rsidRDefault="00DF459B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5.7 Gabinetes/estações de trabalho para professores em Tempo Integral</w:t>
      </w:r>
    </w:p>
    <w:p w:rsidR="00FE52D3" w:rsidRDefault="005249BD">
      <w:pPr>
        <w:spacing w:after="0" w:line="276" w:lineRule="auto"/>
        <w:ind w:left="709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color w:val="BF8F00"/>
          <w:sz w:val="24"/>
          <w:szCs w:val="24"/>
        </w:rPr>
        <w:t>vide</w:t>
      </w:r>
      <w:proofErr w:type="gramEnd"/>
      <w:r>
        <w:rPr>
          <w:rFonts w:ascii="Arial" w:eastAsia="Arial" w:hAnsi="Arial" w:cs="Arial"/>
          <w:color w:val="BF8F00"/>
          <w:sz w:val="24"/>
          <w:szCs w:val="24"/>
        </w:rPr>
        <w:t xml:space="preserve"> subitem 5.4</w:t>
      </w:r>
      <w:r w:rsidR="00AA2D3B">
        <w:rPr>
          <w:rFonts w:ascii="Arial" w:eastAsia="Arial" w:hAnsi="Arial" w:cs="Arial"/>
          <w:color w:val="BF8F00"/>
          <w:sz w:val="24"/>
          <w:szCs w:val="24"/>
        </w:rPr>
        <w:t xml:space="preserve"> – Questão QA4</w:t>
      </w:r>
      <w:r>
        <w:rPr>
          <w:rFonts w:ascii="Arial" w:eastAsia="Arial" w:hAnsi="Arial" w:cs="Arial"/>
          <w:color w:val="BF8F00"/>
          <w:sz w:val="24"/>
          <w:szCs w:val="24"/>
        </w:rPr>
        <w:t>6</w:t>
      </w:r>
      <w:r w:rsidR="008D7288">
        <w:rPr>
          <w:rFonts w:ascii="Arial" w:eastAsia="Arial" w:hAnsi="Arial" w:cs="Arial"/>
          <w:color w:val="BF8F00"/>
          <w:sz w:val="24"/>
          <w:szCs w:val="24"/>
        </w:rPr>
        <w:t>)</w:t>
      </w:r>
    </w:p>
    <w:p w:rsidR="00FE52D3" w:rsidRDefault="00FE52D3">
      <w:pPr>
        <w:spacing w:after="0" w:line="276" w:lineRule="auto"/>
        <w:ind w:left="212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5.8 Instalações sanitárias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9B6165">
        <w:rPr>
          <w:rFonts w:ascii="Arial" w:eastAsia="Arial" w:hAnsi="Arial" w:cs="Arial"/>
          <w:b/>
          <w:color w:val="4472C4"/>
          <w:sz w:val="24"/>
          <w:szCs w:val="24"/>
        </w:rPr>
        <w:t>4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6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às instalações sanitárias? 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Todos</w:t>
      </w:r>
    </w:p>
    <w:p w:rsidR="00FE52D3" w:rsidRDefault="00FE52D3">
      <w:pPr>
        <w:spacing w:after="0" w:line="276" w:lineRule="auto"/>
        <w:ind w:left="1416" w:firstLine="707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5.9 Bibliotecas: infraestrutura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9B6165">
        <w:rPr>
          <w:rFonts w:ascii="Arial" w:eastAsia="Arial" w:hAnsi="Arial" w:cs="Arial"/>
          <w:b/>
          <w:color w:val="4472C4"/>
          <w:sz w:val="24"/>
          <w:szCs w:val="24"/>
        </w:rPr>
        <w:t>4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7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 infraestrutura </w:t>
      </w:r>
      <w:proofErr w:type="gramStart"/>
      <w:r>
        <w:rPr>
          <w:rFonts w:ascii="Arial" w:eastAsia="Arial" w:hAnsi="Arial" w:cs="Arial"/>
          <w:b/>
          <w:color w:val="4472C4"/>
          <w:sz w:val="24"/>
          <w:szCs w:val="24"/>
        </w:rPr>
        <w:t>da(</w:t>
      </w:r>
      <w:proofErr w:type="gramEnd"/>
      <w:r>
        <w:rPr>
          <w:rFonts w:ascii="Arial" w:eastAsia="Arial" w:hAnsi="Arial" w:cs="Arial"/>
          <w:b/>
          <w:color w:val="4472C4"/>
          <w:sz w:val="24"/>
          <w:szCs w:val="24"/>
        </w:rPr>
        <w:t>s) biblioteca(s) que você utiliza na UNIRIO quanto: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acessibilidade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limpeza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iluminação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spellEnd"/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climatização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Recursos tecnológicos (quadro interativo, Datashow, acesso à internet, etc.)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Todos</w:t>
      </w:r>
    </w:p>
    <w:p w:rsidR="00FE52D3" w:rsidRDefault="00FE52D3">
      <w:pPr>
        <w:spacing w:after="0" w:line="276" w:lineRule="auto"/>
        <w:ind w:left="1416" w:firstLine="707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5.10 Biblioteca: serviços e informatização.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48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aos serviços disponibilizados </w:t>
      </w:r>
      <w:proofErr w:type="gramStart"/>
      <w:r>
        <w:rPr>
          <w:rFonts w:ascii="Arial" w:eastAsia="Arial" w:hAnsi="Arial" w:cs="Arial"/>
          <w:b/>
          <w:color w:val="4472C4"/>
          <w:sz w:val="24"/>
          <w:szCs w:val="24"/>
        </w:rPr>
        <w:t>pela(</w:t>
      </w:r>
      <w:proofErr w:type="gramEnd"/>
      <w:r>
        <w:rPr>
          <w:rFonts w:ascii="Arial" w:eastAsia="Arial" w:hAnsi="Arial" w:cs="Arial"/>
          <w:b/>
          <w:color w:val="4472C4"/>
          <w:sz w:val="24"/>
          <w:szCs w:val="24"/>
        </w:rPr>
        <w:t>s) Biblioteca(s) que você frequenta na UNIRIO?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Todos</w:t>
      </w:r>
    </w:p>
    <w:p w:rsidR="00FE52D3" w:rsidRDefault="00FE52D3">
      <w:pPr>
        <w:spacing w:after="0" w:line="276" w:lineRule="auto"/>
        <w:ind w:left="1416" w:firstLine="707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5.11 Bibliotecas: plano de atualização do acervo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49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a atualização do acervo </w:t>
      </w:r>
      <w:proofErr w:type="gramStart"/>
      <w:r>
        <w:rPr>
          <w:rFonts w:ascii="Arial" w:eastAsia="Arial" w:hAnsi="Arial" w:cs="Arial"/>
          <w:b/>
          <w:color w:val="4472C4"/>
          <w:sz w:val="24"/>
          <w:szCs w:val="24"/>
        </w:rPr>
        <w:t>da(</w:t>
      </w:r>
      <w:proofErr w:type="gramEnd"/>
      <w:r>
        <w:rPr>
          <w:rFonts w:ascii="Arial" w:eastAsia="Arial" w:hAnsi="Arial" w:cs="Arial"/>
          <w:b/>
          <w:color w:val="4472C4"/>
          <w:sz w:val="24"/>
          <w:szCs w:val="24"/>
        </w:rPr>
        <w:t>s) biblioteca(s) que você frequenta na UNIRIO?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Todos</w:t>
      </w:r>
    </w:p>
    <w:p w:rsidR="005249BD" w:rsidRDefault="005249BD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FE52D3" w:rsidRDefault="005249BD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5.12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Sala</w:t>
      </w:r>
      <w:r w:rsidR="008D7288">
        <w:rPr>
          <w:rFonts w:ascii="Arial" w:eastAsia="Arial" w:hAnsi="Arial" w:cs="Arial"/>
          <w:b/>
          <w:color w:val="000000"/>
          <w:sz w:val="24"/>
          <w:szCs w:val="24"/>
        </w:rPr>
        <w:t>(</w:t>
      </w:r>
      <w:proofErr w:type="gramEnd"/>
      <w:r w:rsidR="008D7288">
        <w:rPr>
          <w:rFonts w:ascii="Arial" w:eastAsia="Arial" w:hAnsi="Arial" w:cs="Arial"/>
          <w:b/>
          <w:color w:val="000000"/>
          <w:sz w:val="24"/>
          <w:szCs w:val="24"/>
        </w:rPr>
        <w:t>s) de apoio de informática ou infraestrutura equivalente. &amp; 5.13 Recursos de Tecnologias de Informação e Comunicação.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5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0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salas de apoio de informática (acesso à internet, equipamentos de informática, atualização de softwares, etc.)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recursos de tecnologias de informação e comunicação (</w:t>
      </w:r>
      <w:proofErr w:type="spellStart"/>
      <w:r>
        <w:rPr>
          <w:rFonts w:ascii="Arial" w:eastAsia="Arial" w:hAnsi="Arial" w:cs="Arial"/>
          <w:color w:val="4472C4"/>
          <w:sz w:val="24"/>
          <w:szCs w:val="24"/>
        </w:rPr>
        <w:t>wifi</w:t>
      </w:r>
      <w:proofErr w:type="spellEnd"/>
      <w:r>
        <w:rPr>
          <w:rFonts w:ascii="Arial" w:eastAsia="Arial" w:hAnsi="Arial" w:cs="Arial"/>
          <w:color w:val="4472C4"/>
          <w:sz w:val="24"/>
          <w:szCs w:val="24"/>
        </w:rPr>
        <w:t xml:space="preserve">, linhas telefônicas, acesso aos portais, etc.) 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Todos</w:t>
      </w:r>
    </w:p>
    <w:p w:rsidR="00FE52D3" w:rsidRDefault="00FE52D3">
      <w:pPr>
        <w:spacing w:after="0" w:line="276" w:lineRule="auto"/>
        <w:ind w:left="1416" w:firstLine="707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5.14 laboratórios, ambientes e cenários para práticas didáticas: infraestrutura física &amp; 5.15 Laboratórios, ambientes e cenários para práticas didáticas serviços.</w:t>
      </w: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5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1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</w:t>
      </w:r>
      <w:r>
        <w:rPr>
          <w:rFonts w:ascii="Arial" w:eastAsia="Arial" w:hAnsi="Arial" w:cs="Arial"/>
          <w:color w:val="4472C4"/>
          <w:sz w:val="24"/>
          <w:szCs w:val="24"/>
        </w:rPr>
        <w:t>Qual o seu grau de satisfação em relação à infraestrutura física dos ambientes para práticas didáticas além da sala de aula (laboratórios ou núcleos)?</w:t>
      </w:r>
    </w:p>
    <w:p w:rsidR="00FE52D3" w:rsidRDefault="008D7288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lastRenderedPageBreak/>
        <w:t>Qual segmento pode responder? 1, 2, 3, 4, 5, 6, 7, 8 e 10</w:t>
      </w:r>
    </w:p>
    <w:p w:rsidR="00FE52D3" w:rsidRDefault="00FE52D3">
      <w:pPr>
        <w:spacing w:after="0" w:line="276" w:lineRule="auto"/>
        <w:ind w:left="1416" w:firstLine="707"/>
        <w:jc w:val="both"/>
        <w:rPr>
          <w:rFonts w:ascii="Arial" w:eastAsia="Arial" w:hAnsi="Arial" w:cs="Arial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5.16 Espaços de convivência e de alimentação</w:t>
      </w:r>
    </w:p>
    <w:p w:rsidR="00FE52D3" w:rsidRDefault="008D7288">
      <w:pPr>
        <w:spacing w:after="0" w:line="276" w:lineRule="auto"/>
        <w:ind w:left="709"/>
        <w:jc w:val="both"/>
        <w:rPr>
          <w:rFonts w:ascii="Arial" w:eastAsia="Arial" w:hAnsi="Arial" w:cs="Arial"/>
          <w:color w:val="BF8F00"/>
          <w:sz w:val="24"/>
          <w:szCs w:val="24"/>
        </w:rPr>
      </w:pPr>
      <w:r>
        <w:rPr>
          <w:rFonts w:ascii="Arial" w:eastAsia="Arial" w:hAnsi="Arial" w:cs="Arial"/>
          <w:color w:val="BF8F00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color w:val="BF8F00"/>
          <w:sz w:val="24"/>
          <w:szCs w:val="24"/>
        </w:rPr>
        <w:t>vide</w:t>
      </w:r>
      <w:proofErr w:type="gramEnd"/>
      <w:r>
        <w:rPr>
          <w:rFonts w:ascii="Arial" w:eastAsia="Arial" w:hAnsi="Arial" w:cs="Arial"/>
          <w:color w:val="BF8F00"/>
          <w:sz w:val="24"/>
          <w:szCs w:val="24"/>
        </w:rPr>
        <w:t xml:space="preserve"> subitem 5.3</w:t>
      </w:r>
      <w:r w:rsidR="00AA2D3B">
        <w:rPr>
          <w:rFonts w:ascii="Arial" w:eastAsia="Arial" w:hAnsi="Arial" w:cs="Arial"/>
          <w:color w:val="BF8F00"/>
          <w:sz w:val="24"/>
          <w:szCs w:val="24"/>
        </w:rPr>
        <w:t xml:space="preserve"> – Questão QA4</w:t>
      </w:r>
      <w:r w:rsidR="005249BD">
        <w:rPr>
          <w:rFonts w:ascii="Arial" w:eastAsia="Arial" w:hAnsi="Arial" w:cs="Arial"/>
          <w:color w:val="BF8F00"/>
          <w:sz w:val="24"/>
          <w:szCs w:val="24"/>
        </w:rPr>
        <w:t>5</w:t>
      </w:r>
      <w:r>
        <w:rPr>
          <w:rFonts w:ascii="Arial" w:eastAsia="Arial" w:hAnsi="Arial" w:cs="Arial"/>
          <w:color w:val="BF8F00"/>
          <w:sz w:val="24"/>
          <w:szCs w:val="24"/>
        </w:rPr>
        <w:t>)</w:t>
      </w:r>
    </w:p>
    <w:p w:rsidR="00FE52D3" w:rsidRDefault="00FE52D3">
      <w:pPr>
        <w:spacing w:after="0" w:line="276" w:lineRule="auto"/>
        <w:ind w:left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5.17 Estrutura dos polos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EaD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&amp; 5.18 Ambiente virtual de Aprendizagem -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AvA</w:t>
      </w:r>
      <w:proofErr w:type="spellEnd"/>
    </w:p>
    <w:p w:rsidR="00FE52D3" w:rsidRDefault="008D7288">
      <w:pPr>
        <w:spacing w:after="0" w:line="276" w:lineRule="auto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QA</w:t>
      </w:r>
      <w:r w:rsidR="005210A1">
        <w:rPr>
          <w:rFonts w:ascii="Arial" w:eastAsia="Arial" w:hAnsi="Arial" w:cs="Arial"/>
          <w:b/>
          <w:color w:val="4472C4"/>
          <w:sz w:val="24"/>
          <w:szCs w:val="24"/>
        </w:rPr>
        <w:t>5</w:t>
      </w:r>
      <w:r w:rsidR="00603012">
        <w:rPr>
          <w:rFonts w:ascii="Arial" w:eastAsia="Arial" w:hAnsi="Arial" w:cs="Arial"/>
          <w:b/>
          <w:color w:val="4472C4"/>
          <w:sz w:val="24"/>
          <w:szCs w:val="24"/>
        </w:rPr>
        <w:t>2</w:t>
      </w:r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- Qual o seu grau de satisfação em relação à estrutura dos polos </w:t>
      </w:r>
      <w:proofErr w:type="spellStart"/>
      <w:r>
        <w:rPr>
          <w:rFonts w:ascii="Arial" w:eastAsia="Arial" w:hAnsi="Arial" w:cs="Arial"/>
          <w:b/>
          <w:color w:val="4472C4"/>
          <w:sz w:val="24"/>
          <w:szCs w:val="24"/>
        </w:rPr>
        <w:t>EaD</w:t>
      </w:r>
      <w:proofErr w:type="spellEnd"/>
      <w:r>
        <w:rPr>
          <w:rFonts w:ascii="Arial" w:eastAsia="Arial" w:hAnsi="Arial" w:cs="Arial"/>
          <w:b/>
          <w:color w:val="4472C4"/>
          <w:sz w:val="24"/>
          <w:szCs w:val="24"/>
        </w:rPr>
        <w:t xml:space="preserve"> quanto: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acessibilidade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limpeza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iluminação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à</w:t>
      </w:r>
      <w:proofErr w:type="spellEnd"/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climatização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aos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recursos tecnológicos (quadro interativo, Datashow, acesso à internet, etc.)</w:t>
      </w:r>
    </w:p>
    <w:p w:rsidR="00FE52D3" w:rsidRDefault="008D7288">
      <w:pPr>
        <w:pStyle w:val="Pargrafoda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Arial" w:hAnsi="Arial" w:cs="Arial"/>
          <w:color w:val="4472C4"/>
          <w:sz w:val="24"/>
          <w:szCs w:val="24"/>
        </w:rPr>
      </w:pPr>
      <w:proofErr w:type="gramStart"/>
      <w:r>
        <w:rPr>
          <w:rFonts w:ascii="Arial" w:eastAsia="Arial" w:hAnsi="Arial" w:cs="Arial"/>
          <w:color w:val="4472C4"/>
          <w:sz w:val="24"/>
          <w:szCs w:val="24"/>
        </w:rPr>
        <w:t>ao</w:t>
      </w:r>
      <w:proofErr w:type="gramEnd"/>
      <w:r>
        <w:rPr>
          <w:rFonts w:ascii="Arial" w:eastAsia="Arial" w:hAnsi="Arial" w:cs="Arial"/>
          <w:color w:val="4472C4"/>
          <w:sz w:val="24"/>
          <w:szCs w:val="24"/>
        </w:rPr>
        <w:t xml:space="preserve"> Ambiente virtual de Aprendizagem – </w:t>
      </w:r>
      <w:proofErr w:type="spellStart"/>
      <w:r>
        <w:rPr>
          <w:rFonts w:ascii="Arial" w:eastAsia="Arial" w:hAnsi="Arial" w:cs="Arial"/>
          <w:color w:val="4472C4"/>
          <w:sz w:val="24"/>
          <w:szCs w:val="24"/>
        </w:rPr>
        <w:t>AvA</w:t>
      </w:r>
      <w:proofErr w:type="spellEnd"/>
    </w:p>
    <w:p w:rsidR="00FE52D3" w:rsidRPr="00EE1907" w:rsidRDefault="008D7288" w:rsidP="00EE1907">
      <w:pPr>
        <w:spacing w:after="0" w:line="276" w:lineRule="auto"/>
        <w:ind w:left="127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Qual segmento pode responder? 1 e 10</w:t>
      </w:r>
    </w:p>
    <w:sectPr w:rsidR="00FE52D3" w:rsidRPr="00EE1907">
      <w:headerReference w:type="default" r:id="rId9"/>
      <w:pgSz w:w="11906" w:h="16838"/>
      <w:pgMar w:top="1417" w:right="1416" w:bottom="1417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75E" w:rsidRDefault="00E3175E">
      <w:pPr>
        <w:spacing w:after="0" w:line="240" w:lineRule="auto"/>
      </w:pPr>
      <w:r>
        <w:separator/>
      </w:r>
    </w:p>
  </w:endnote>
  <w:endnote w:type="continuationSeparator" w:id="0">
    <w:p w:rsidR="00E3175E" w:rsidRDefault="00E3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75E" w:rsidRDefault="00E3175E">
      <w:pPr>
        <w:spacing w:after="0" w:line="240" w:lineRule="auto"/>
      </w:pPr>
      <w:r>
        <w:separator/>
      </w:r>
    </w:p>
  </w:footnote>
  <w:footnote w:type="continuationSeparator" w:id="0">
    <w:p w:rsidR="00E3175E" w:rsidRDefault="00E3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304" w:rsidRDefault="00006304">
    <w:pPr>
      <w:spacing w:after="20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b/>
        <w:color w:val="000000"/>
        <w:sz w:val="28"/>
        <w:szCs w:val="28"/>
      </w:rPr>
      <w:t>Guia de Indicadores de Satisfação da</w:t>
    </w:r>
  </w:p>
  <w:p w:rsidR="00006304" w:rsidRDefault="00006304" w:rsidP="005B016B">
    <w:pPr>
      <w:spacing w:after="200" w:line="240" w:lineRule="auto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9525" distB="9525" distL="0" distR="635" simplePos="0" relativeHeight="28" behindDoc="1" locked="0" layoutInCell="0" allowOverlap="1" wp14:anchorId="28F79A08">
              <wp:simplePos x="0" y="0"/>
              <wp:positionH relativeFrom="column">
                <wp:posOffset>24765</wp:posOffset>
              </wp:positionH>
              <wp:positionV relativeFrom="paragraph">
                <wp:posOffset>219075</wp:posOffset>
              </wp:positionV>
              <wp:extent cx="5553075" cy="635"/>
              <wp:effectExtent l="0" t="9525" r="635" b="9525"/>
              <wp:wrapNone/>
              <wp:docPr id="1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300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95pt,17.25pt" to="439.15pt,17.25pt" ID="Conector reto 1" stroked="t" o:allowincell="f" style="position:absolute" wp14:anchorId="28F79A08">
              <v:stroke color="black" weight="190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Arial" w:eastAsia="Arial" w:hAnsi="Arial" w:cs="Arial"/>
        <w:b/>
        <w:color w:val="000000"/>
        <w:sz w:val="28"/>
        <w:szCs w:val="28"/>
      </w:rPr>
      <w:t>Autoavaliação Institucional UNIRIO - Triênio 2024-2026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4769"/>
    <w:multiLevelType w:val="hybridMultilevel"/>
    <w:tmpl w:val="A4223DEC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575788E"/>
    <w:multiLevelType w:val="multilevel"/>
    <w:tmpl w:val="6472049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" w15:restartNumberingAfterBreak="0">
    <w:nsid w:val="0C204997"/>
    <w:multiLevelType w:val="multilevel"/>
    <w:tmpl w:val="C1DA5E36"/>
    <w:lvl w:ilvl="0">
      <w:start w:val="1"/>
      <w:numFmt w:val="bullet"/>
      <w:lvlText w:val=""/>
      <w:lvlJc w:val="left"/>
      <w:pPr>
        <w:tabs>
          <w:tab w:val="num" w:pos="0"/>
        </w:tabs>
        <w:ind w:left="2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4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124A3E"/>
    <w:multiLevelType w:val="hybridMultilevel"/>
    <w:tmpl w:val="CE08B1F8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522F1742"/>
    <w:multiLevelType w:val="hybridMultilevel"/>
    <w:tmpl w:val="CF74161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532B4CB6"/>
    <w:multiLevelType w:val="multilevel"/>
    <w:tmpl w:val="46E6393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6" w15:restartNumberingAfterBreak="0">
    <w:nsid w:val="578A1EBA"/>
    <w:multiLevelType w:val="multilevel"/>
    <w:tmpl w:val="DD6630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E1A3398"/>
    <w:multiLevelType w:val="multilevel"/>
    <w:tmpl w:val="17C8CD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EE21A89"/>
    <w:multiLevelType w:val="hybridMultilevel"/>
    <w:tmpl w:val="C3201FC8"/>
    <w:lvl w:ilvl="0" w:tplc="0416000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9" w15:restartNumberingAfterBreak="0">
    <w:nsid w:val="701D6B62"/>
    <w:multiLevelType w:val="multilevel"/>
    <w:tmpl w:val="D83AAC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D3"/>
    <w:rsid w:val="00006304"/>
    <w:rsid w:val="00067F2F"/>
    <w:rsid w:val="0007111E"/>
    <w:rsid w:val="00124ECA"/>
    <w:rsid w:val="001F2C3A"/>
    <w:rsid w:val="002573DF"/>
    <w:rsid w:val="00332174"/>
    <w:rsid w:val="00345C0E"/>
    <w:rsid w:val="004A4912"/>
    <w:rsid w:val="004D32EA"/>
    <w:rsid w:val="005210A1"/>
    <w:rsid w:val="005249BD"/>
    <w:rsid w:val="005B016B"/>
    <w:rsid w:val="00603012"/>
    <w:rsid w:val="007667E1"/>
    <w:rsid w:val="00771697"/>
    <w:rsid w:val="007B777C"/>
    <w:rsid w:val="00841CE7"/>
    <w:rsid w:val="008D7288"/>
    <w:rsid w:val="009045E0"/>
    <w:rsid w:val="009B6165"/>
    <w:rsid w:val="009D3496"/>
    <w:rsid w:val="00A41976"/>
    <w:rsid w:val="00AA2D3B"/>
    <w:rsid w:val="00AA3C2B"/>
    <w:rsid w:val="00AD4DEA"/>
    <w:rsid w:val="00B5483A"/>
    <w:rsid w:val="00BF3663"/>
    <w:rsid w:val="00C007B4"/>
    <w:rsid w:val="00C62627"/>
    <w:rsid w:val="00D31794"/>
    <w:rsid w:val="00DF459B"/>
    <w:rsid w:val="00E3175E"/>
    <w:rsid w:val="00E43BAF"/>
    <w:rsid w:val="00E65E29"/>
    <w:rsid w:val="00EE1907"/>
    <w:rsid w:val="00F931CE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6BB17-20A3-4187-AAD5-5BC82793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B45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qFormat/>
    <w:rsid w:val="00643E7D"/>
  </w:style>
  <w:style w:type="character" w:styleId="Hyperlink">
    <w:name w:val="Hyperlink"/>
    <w:basedOn w:val="Fontepargpadro"/>
    <w:uiPriority w:val="99"/>
    <w:unhideWhenUsed/>
    <w:rsid w:val="00643E7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43E7D"/>
    <w:rPr>
      <w:color w:val="800080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2209E"/>
  </w:style>
  <w:style w:type="character" w:customStyle="1" w:styleId="RodapChar">
    <w:name w:val="Rodapé Char"/>
    <w:basedOn w:val="Fontepargpadro"/>
    <w:link w:val="Rodap"/>
    <w:uiPriority w:val="99"/>
    <w:qFormat/>
    <w:rsid w:val="0062209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40D43"/>
    <w:rPr>
      <w:rFonts w:ascii="Tahoma" w:eastAsiaTheme="minorHAns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440D4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qFormat/>
    <w:rsid w:val="00440D43"/>
    <w:rPr>
      <w:b/>
      <w:sz w:val="48"/>
      <w:szCs w:val="48"/>
    </w:rPr>
  </w:style>
  <w:style w:type="character" w:styleId="nfase">
    <w:name w:val="Emphasis"/>
    <w:basedOn w:val="Fontepargpadro"/>
    <w:uiPriority w:val="20"/>
    <w:qFormat/>
    <w:rsid w:val="00440D43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40D4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40D4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40D43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40D4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qFormat/>
    <w:rsid w:val="00440D43"/>
    <w:rPr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qFormat/>
    <w:rsid w:val="00440D43"/>
    <w:rPr>
      <w:b/>
      <w:sz w:val="28"/>
      <w:szCs w:val="28"/>
    </w:rPr>
  </w:style>
  <w:style w:type="character" w:customStyle="1" w:styleId="mandatory">
    <w:name w:val="mandatory"/>
    <w:basedOn w:val="Fontepargpadro"/>
    <w:qFormat/>
    <w:rsid w:val="00440D43"/>
  </w:style>
  <w:style w:type="character" w:customStyle="1" w:styleId="scenario-at-separator">
    <w:name w:val="scenario-at-separator"/>
    <w:basedOn w:val="Fontepargpadro"/>
    <w:qFormat/>
    <w:rsid w:val="00440D43"/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440D43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440D43"/>
    <w:rPr>
      <w:color w:val="605E5C"/>
      <w:shd w:val="clear" w:color="auto" w:fill="E1DFDD"/>
    </w:rPr>
  </w:style>
  <w:style w:type="character" w:customStyle="1" w:styleId="documentauthor">
    <w:name w:val="documentauthor"/>
    <w:basedOn w:val="Fontepargpadro"/>
    <w:qFormat/>
    <w:rsid w:val="00440D43"/>
  </w:style>
  <w:style w:type="character" w:customStyle="1" w:styleId="documentmodified">
    <w:name w:val="documentmodified"/>
    <w:basedOn w:val="Fontepargpadro"/>
    <w:qFormat/>
    <w:rsid w:val="00440D43"/>
  </w:style>
  <w:style w:type="character" w:customStyle="1" w:styleId="normaltextrun">
    <w:name w:val="normaltextrun"/>
    <w:basedOn w:val="Fontepargpadro"/>
    <w:qFormat/>
    <w:rsid w:val="00440D43"/>
  </w:style>
  <w:style w:type="character" w:customStyle="1" w:styleId="eop">
    <w:name w:val="eop"/>
    <w:basedOn w:val="Fontepargpadro"/>
    <w:qFormat/>
    <w:rsid w:val="00440D43"/>
  </w:style>
  <w:style w:type="character" w:customStyle="1" w:styleId="tabchar">
    <w:name w:val="tabchar"/>
    <w:basedOn w:val="Fontepargpadro"/>
    <w:qFormat/>
    <w:rsid w:val="00440D43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40D4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aracteresdenotaderodap">
    <w:name w:val="Caracteres de nota de rodapé"/>
    <w:basedOn w:val="Fontepargpadro"/>
    <w:uiPriority w:val="99"/>
    <w:semiHidden/>
    <w:unhideWhenUsed/>
    <w:qFormat/>
    <w:rsid w:val="00440D4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40D43"/>
    <w:rPr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40D43"/>
    <w:rPr>
      <w:b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440D43"/>
    <w:rPr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440D43"/>
    <w:rPr>
      <w:b/>
      <w:sz w:val="72"/>
      <w:szCs w:val="72"/>
    </w:rPr>
  </w:style>
  <w:style w:type="character" w:customStyle="1" w:styleId="HiperlinkVisitado1">
    <w:name w:val="HiperlinkVisitado1"/>
    <w:basedOn w:val="Fontepargpadro"/>
    <w:uiPriority w:val="99"/>
    <w:semiHidden/>
    <w:unhideWhenUsed/>
    <w:qFormat/>
    <w:rsid w:val="00440D43"/>
    <w:rPr>
      <w:color w:val="800080"/>
      <w:u w:val="single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440D4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440D43"/>
    <w:rPr>
      <w:b/>
      <w:bCs/>
      <w:sz w:val="20"/>
      <w:szCs w:val="20"/>
    </w:rPr>
  </w:style>
  <w:style w:type="character" w:customStyle="1" w:styleId="TextodecomentrioChar1">
    <w:name w:val="Texto de comentário Char1"/>
    <w:uiPriority w:val="99"/>
    <w:semiHidden/>
    <w:qFormat/>
    <w:rsid w:val="00440D43"/>
    <w:rPr>
      <w:sz w:val="20"/>
      <w:szCs w:val="20"/>
    </w:r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unhideWhenUsed/>
    <w:qFormat/>
    <w:rsid w:val="00440D43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msonormal0">
    <w:name w:val="msonormal"/>
    <w:basedOn w:val="Normal"/>
    <w:qFormat/>
    <w:rsid w:val="00643E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43E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1F03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2209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2209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qFormat/>
    <w:rsid w:val="00EE4604"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40D4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40D43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40D43"/>
    <w:rPr>
      <w:b/>
      <w:bCs/>
    </w:rPr>
  </w:style>
  <w:style w:type="paragraph" w:customStyle="1" w:styleId="western">
    <w:name w:val="western"/>
    <w:basedOn w:val="Normal"/>
    <w:qFormat/>
    <w:rsid w:val="00440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-questions">
    <w:name w:val="x-questions"/>
    <w:basedOn w:val="Normal"/>
    <w:qFormat/>
    <w:rsid w:val="00440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-type-help">
    <w:name w:val="q-type-help"/>
    <w:basedOn w:val="Normal"/>
    <w:qFormat/>
    <w:rsid w:val="00440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-scenaria">
    <w:name w:val="q-scenaria"/>
    <w:basedOn w:val="Normal"/>
    <w:qFormat/>
    <w:rsid w:val="00440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-by">
    <w:name w:val="submit-by"/>
    <w:basedOn w:val="Normal"/>
    <w:qFormat/>
    <w:rsid w:val="00440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qFormat/>
    <w:rsid w:val="00440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0D4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Legenda1">
    <w:name w:val="Legenda1"/>
    <w:basedOn w:val="Normal"/>
    <w:next w:val="Normal"/>
    <w:uiPriority w:val="35"/>
    <w:unhideWhenUsed/>
    <w:qFormat/>
    <w:rsid w:val="00440D43"/>
    <w:pPr>
      <w:spacing w:after="200" w:line="240" w:lineRule="auto"/>
    </w:pPr>
    <w:rPr>
      <w:i/>
      <w:iCs/>
      <w:color w:val="1F497D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numbering" w:customStyle="1" w:styleId="Semlista1">
    <w:name w:val="Sem lista1"/>
    <w:uiPriority w:val="99"/>
    <w:semiHidden/>
    <w:unhideWhenUsed/>
    <w:qFormat/>
    <w:rsid w:val="00440D43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40D4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3maBzekEEC2X2JODHifhzbvbGVw==">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07A13E-8EF6-4948-AE05-0F3B4412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5301</Words>
  <Characters>28627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33861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</dc:creator>
  <dc:description/>
  <cp:lastModifiedBy>CAROLINA PEREIRA DA SILVA</cp:lastModifiedBy>
  <cp:revision>46</cp:revision>
  <dcterms:created xsi:type="dcterms:W3CDTF">2021-08-31T14:14:00Z</dcterms:created>
  <dcterms:modified xsi:type="dcterms:W3CDTF">2025-01-06T17:36:00Z</dcterms:modified>
  <dc:language>pt-BR</dc:language>
</cp:coreProperties>
</file>