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B69" w:rsidRDefault="00A80B69"/>
    <w:p w:rsidR="00A80B69" w:rsidRDefault="00A80B69"/>
    <w:tbl>
      <w:tblPr>
        <w:tblStyle w:val="Tabelacomgrade"/>
        <w:tblW w:w="16160" w:type="dxa"/>
        <w:tblInd w:w="-1139" w:type="dxa"/>
        <w:tblLook w:val="04A0" w:firstRow="1" w:lastRow="0" w:firstColumn="1" w:lastColumn="0" w:noHBand="0" w:noVBand="1"/>
      </w:tblPr>
      <w:tblGrid>
        <w:gridCol w:w="4395"/>
        <w:gridCol w:w="1842"/>
        <w:gridCol w:w="1843"/>
        <w:gridCol w:w="2126"/>
        <w:gridCol w:w="1276"/>
        <w:gridCol w:w="1418"/>
        <w:gridCol w:w="1701"/>
        <w:gridCol w:w="1559"/>
      </w:tblGrid>
      <w:tr w:rsidR="00A80B69" w:rsidTr="00184A27">
        <w:trPr>
          <w:trHeight w:val="105"/>
        </w:trPr>
        <w:tc>
          <w:tcPr>
            <w:tcW w:w="16160" w:type="dxa"/>
            <w:gridSpan w:val="8"/>
          </w:tcPr>
          <w:p w:rsidR="00A80B69" w:rsidRPr="00A80B69" w:rsidRDefault="00A80B69">
            <w:pPr>
              <w:rPr>
                <w:b/>
                <w:sz w:val="24"/>
                <w:szCs w:val="24"/>
              </w:rPr>
            </w:pPr>
            <w:r w:rsidRPr="00A80B69">
              <w:rPr>
                <w:b/>
                <w:sz w:val="24"/>
                <w:szCs w:val="24"/>
              </w:rPr>
              <w:t>DEFESA DE DISSERTAÇÃO</w:t>
            </w:r>
            <w:r>
              <w:rPr>
                <w:b/>
                <w:sz w:val="24"/>
                <w:szCs w:val="24"/>
              </w:rPr>
              <w:t xml:space="preserve"> - 2025</w:t>
            </w:r>
          </w:p>
        </w:tc>
      </w:tr>
      <w:tr w:rsidR="00A80B69" w:rsidTr="00FE7CA4">
        <w:trPr>
          <w:trHeight w:val="165"/>
        </w:trPr>
        <w:tc>
          <w:tcPr>
            <w:tcW w:w="4395" w:type="dxa"/>
          </w:tcPr>
          <w:p w:rsidR="00A80B69" w:rsidRPr="00184A27" w:rsidRDefault="00A80B69">
            <w:pPr>
              <w:rPr>
                <w:b/>
              </w:rPr>
            </w:pPr>
            <w:r w:rsidRPr="00184A27">
              <w:rPr>
                <w:b/>
              </w:rPr>
              <w:t>TÍTULO</w:t>
            </w:r>
          </w:p>
        </w:tc>
        <w:tc>
          <w:tcPr>
            <w:tcW w:w="1842" w:type="dxa"/>
          </w:tcPr>
          <w:p w:rsidR="00A80B69" w:rsidRPr="00184A27" w:rsidRDefault="00A80B69">
            <w:pPr>
              <w:rPr>
                <w:b/>
              </w:rPr>
            </w:pPr>
            <w:r w:rsidRPr="00184A27">
              <w:rPr>
                <w:b/>
              </w:rPr>
              <w:t>ALUNO (A)</w:t>
            </w:r>
          </w:p>
        </w:tc>
        <w:tc>
          <w:tcPr>
            <w:tcW w:w="1843" w:type="dxa"/>
          </w:tcPr>
          <w:p w:rsidR="00A80B69" w:rsidRPr="00184A27" w:rsidRDefault="00A80B69">
            <w:pPr>
              <w:rPr>
                <w:b/>
              </w:rPr>
            </w:pPr>
            <w:r w:rsidRPr="00184A27">
              <w:rPr>
                <w:b/>
              </w:rPr>
              <w:t>ORIENTADOR (A)</w:t>
            </w:r>
          </w:p>
        </w:tc>
        <w:tc>
          <w:tcPr>
            <w:tcW w:w="2126" w:type="dxa"/>
          </w:tcPr>
          <w:p w:rsidR="00A80B69" w:rsidRPr="00184A27" w:rsidRDefault="00A80B69">
            <w:pPr>
              <w:rPr>
                <w:b/>
              </w:rPr>
            </w:pPr>
            <w:r w:rsidRPr="00184A27">
              <w:rPr>
                <w:b/>
              </w:rPr>
              <w:t>COORIENTADOR (A)</w:t>
            </w:r>
          </w:p>
        </w:tc>
        <w:tc>
          <w:tcPr>
            <w:tcW w:w="1276" w:type="dxa"/>
          </w:tcPr>
          <w:p w:rsidR="00A80B69" w:rsidRPr="00184A27" w:rsidRDefault="00A80B69">
            <w:pPr>
              <w:rPr>
                <w:b/>
              </w:rPr>
            </w:pPr>
            <w:r w:rsidRPr="00184A27">
              <w:rPr>
                <w:b/>
              </w:rPr>
              <w:t>LOCAL</w:t>
            </w:r>
          </w:p>
        </w:tc>
        <w:tc>
          <w:tcPr>
            <w:tcW w:w="1418" w:type="dxa"/>
          </w:tcPr>
          <w:p w:rsidR="00A80B69" w:rsidRPr="00184A27" w:rsidRDefault="00A80B69">
            <w:pPr>
              <w:rPr>
                <w:b/>
              </w:rPr>
            </w:pPr>
            <w:r w:rsidRPr="00184A27">
              <w:rPr>
                <w:b/>
              </w:rPr>
              <w:t>DATA</w:t>
            </w:r>
          </w:p>
        </w:tc>
        <w:tc>
          <w:tcPr>
            <w:tcW w:w="1701" w:type="dxa"/>
          </w:tcPr>
          <w:p w:rsidR="00A80B69" w:rsidRPr="00184A27" w:rsidRDefault="00A80B69">
            <w:pPr>
              <w:rPr>
                <w:b/>
              </w:rPr>
            </w:pPr>
            <w:r w:rsidRPr="00184A27">
              <w:rPr>
                <w:b/>
              </w:rPr>
              <w:t>SALA</w:t>
            </w:r>
          </w:p>
        </w:tc>
        <w:tc>
          <w:tcPr>
            <w:tcW w:w="1559" w:type="dxa"/>
          </w:tcPr>
          <w:p w:rsidR="00A80B69" w:rsidRPr="00184A27" w:rsidRDefault="00A80B69">
            <w:pPr>
              <w:rPr>
                <w:b/>
              </w:rPr>
            </w:pPr>
            <w:r w:rsidRPr="00184A27">
              <w:rPr>
                <w:b/>
              </w:rPr>
              <w:t>HORÁRIO</w:t>
            </w:r>
          </w:p>
        </w:tc>
      </w:tr>
      <w:tr w:rsidR="00A80B69" w:rsidTr="00FE7CA4">
        <w:tc>
          <w:tcPr>
            <w:tcW w:w="4395" w:type="dxa"/>
          </w:tcPr>
          <w:p w:rsidR="00A80B69" w:rsidRDefault="00A80B69">
            <w:r>
              <w:t>“Análise de variantes nos genes RECEPTOR DE LEPTINA e LEPTINA na população brasileira residente no Rio de Janeiro”</w:t>
            </w:r>
          </w:p>
        </w:tc>
        <w:tc>
          <w:tcPr>
            <w:tcW w:w="1842" w:type="dxa"/>
          </w:tcPr>
          <w:p w:rsidR="00A80B69" w:rsidRDefault="00A80B69" w:rsidP="00FE7CA4">
            <w:r>
              <w:t xml:space="preserve">Leandro da </w:t>
            </w:r>
            <w:r w:rsidR="00FE7CA4">
              <w:t>R</w:t>
            </w:r>
            <w:bookmarkStart w:id="0" w:name="_GoBack"/>
            <w:bookmarkEnd w:id="0"/>
            <w:r>
              <w:t>ocha Lima</w:t>
            </w:r>
          </w:p>
        </w:tc>
        <w:tc>
          <w:tcPr>
            <w:tcW w:w="1843" w:type="dxa"/>
          </w:tcPr>
          <w:p w:rsidR="00A80B69" w:rsidRDefault="00A80B69">
            <w:proofErr w:type="spellStart"/>
            <w:r>
              <w:t>Drª</w:t>
            </w:r>
            <w:proofErr w:type="spellEnd"/>
            <w:r>
              <w:t xml:space="preserve"> </w:t>
            </w:r>
            <w:proofErr w:type="spellStart"/>
            <w:r>
              <w:t>Kênia</w:t>
            </w:r>
            <w:proofErr w:type="spellEnd"/>
            <w:r>
              <w:t xml:space="preserve"> </w:t>
            </w:r>
            <w:proofErr w:type="spellStart"/>
            <w:r w:rsidR="00FE7CA4">
              <w:t>B</w:t>
            </w:r>
            <w:r>
              <w:t>albi</w:t>
            </w:r>
            <w:proofErr w:type="spellEnd"/>
            <w:r>
              <w:t xml:space="preserve"> El-</w:t>
            </w:r>
            <w:proofErr w:type="spellStart"/>
            <w:r>
              <w:t>Jaick</w:t>
            </w:r>
            <w:proofErr w:type="spellEnd"/>
          </w:p>
        </w:tc>
        <w:tc>
          <w:tcPr>
            <w:tcW w:w="2126" w:type="dxa"/>
          </w:tcPr>
          <w:p w:rsidR="00A80B69" w:rsidRDefault="00A80B69"/>
        </w:tc>
        <w:tc>
          <w:tcPr>
            <w:tcW w:w="1276" w:type="dxa"/>
          </w:tcPr>
          <w:p w:rsidR="00A80B69" w:rsidRDefault="00A80B69">
            <w:r>
              <w:t>Instituto Biomédico (IB)</w:t>
            </w:r>
          </w:p>
        </w:tc>
        <w:tc>
          <w:tcPr>
            <w:tcW w:w="1418" w:type="dxa"/>
          </w:tcPr>
          <w:p w:rsidR="00A80B69" w:rsidRDefault="00A80B69">
            <w:r>
              <w:t>30/01/2025</w:t>
            </w:r>
          </w:p>
        </w:tc>
        <w:tc>
          <w:tcPr>
            <w:tcW w:w="1701" w:type="dxa"/>
          </w:tcPr>
          <w:p w:rsidR="00A80B69" w:rsidRDefault="00184A27">
            <w:r>
              <w:t>Anfiteatro geral (A-210)</w:t>
            </w:r>
          </w:p>
        </w:tc>
        <w:tc>
          <w:tcPr>
            <w:tcW w:w="1559" w:type="dxa"/>
          </w:tcPr>
          <w:p w:rsidR="00A80B69" w:rsidRDefault="00A80B69">
            <w:r>
              <w:t>14h</w:t>
            </w:r>
            <w:r w:rsidR="00184A27">
              <w:t xml:space="preserve"> às </w:t>
            </w:r>
            <w:r>
              <w:t>17h</w:t>
            </w:r>
          </w:p>
        </w:tc>
      </w:tr>
      <w:tr w:rsidR="00A80B69" w:rsidTr="00FE7CA4">
        <w:tc>
          <w:tcPr>
            <w:tcW w:w="4395" w:type="dxa"/>
          </w:tcPr>
          <w:p w:rsidR="00A80B69" w:rsidRDefault="00184A27" w:rsidP="00184A27">
            <w:r>
              <w:t xml:space="preserve">“Análises </w:t>
            </w:r>
            <w:r w:rsidRPr="00184A27">
              <w:rPr>
                <w:i/>
              </w:rPr>
              <w:t xml:space="preserve">in </w:t>
            </w:r>
            <w:proofErr w:type="spellStart"/>
            <w:r w:rsidRPr="00184A27">
              <w:rPr>
                <w:i/>
              </w:rPr>
              <w:t>silico</w:t>
            </w:r>
            <w:proofErr w:type="spellEnd"/>
            <w:r>
              <w:t xml:space="preserve"> de variantes genéticas estrutural da proteína </w:t>
            </w:r>
            <w:proofErr w:type="spellStart"/>
            <w:r>
              <w:t>frataxina</w:t>
            </w:r>
            <w:proofErr w:type="spellEnd"/>
            <w:r>
              <w:t xml:space="preserve"> humana na ataxia de FRIEDREICH”</w:t>
            </w:r>
          </w:p>
        </w:tc>
        <w:tc>
          <w:tcPr>
            <w:tcW w:w="1842" w:type="dxa"/>
          </w:tcPr>
          <w:p w:rsidR="00A80B69" w:rsidRDefault="00184A27">
            <w:proofErr w:type="spellStart"/>
            <w:r>
              <w:t>Loiane</w:t>
            </w:r>
            <w:proofErr w:type="spellEnd"/>
            <w:r>
              <w:t xml:space="preserve"> Mendonça Abrantes da conceição</w:t>
            </w:r>
          </w:p>
        </w:tc>
        <w:tc>
          <w:tcPr>
            <w:tcW w:w="1843" w:type="dxa"/>
          </w:tcPr>
          <w:p w:rsidR="00A80B69" w:rsidRDefault="00184A27">
            <w:proofErr w:type="spellStart"/>
            <w:r>
              <w:t>Drª</w:t>
            </w:r>
            <w:proofErr w:type="spellEnd"/>
            <w:r>
              <w:t xml:space="preserve"> Joelma Freire de Mesquita</w:t>
            </w:r>
          </w:p>
        </w:tc>
        <w:tc>
          <w:tcPr>
            <w:tcW w:w="2126" w:type="dxa"/>
          </w:tcPr>
          <w:p w:rsidR="00A80B69" w:rsidRDefault="00184A27">
            <w:r>
              <w:t>Dr. Gabriel Rodrigues Coutinho Pereira</w:t>
            </w:r>
          </w:p>
        </w:tc>
        <w:tc>
          <w:tcPr>
            <w:tcW w:w="1276" w:type="dxa"/>
          </w:tcPr>
          <w:p w:rsidR="00A80B69" w:rsidRDefault="00184A27">
            <w:r>
              <w:t>Instituto Biomédico (IB)</w:t>
            </w:r>
          </w:p>
        </w:tc>
        <w:tc>
          <w:tcPr>
            <w:tcW w:w="1418" w:type="dxa"/>
          </w:tcPr>
          <w:p w:rsidR="00A80B69" w:rsidRDefault="00184A27">
            <w:r>
              <w:t>14/02/2025</w:t>
            </w:r>
          </w:p>
        </w:tc>
        <w:tc>
          <w:tcPr>
            <w:tcW w:w="1701" w:type="dxa"/>
          </w:tcPr>
          <w:p w:rsidR="00A80B69" w:rsidRDefault="00184A27">
            <w:r>
              <w:t>Remota</w:t>
            </w:r>
          </w:p>
        </w:tc>
        <w:tc>
          <w:tcPr>
            <w:tcW w:w="1559" w:type="dxa"/>
          </w:tcPr>
          <w:p w:rsidR="00A80B69" w:rsidRDefault="00184A27">
            <w:r>
              <w:t>14h às 17h</w:t>
            </w:r>
          </w:p>
        </w:tc>
      </w:tr>
    </w:tbl>
    <w:p w:rsidR="001A510F" w:rsidRDefault="001A510F"/>
    <w:sectPr w:rsidR="001A510F" w:rsidSect="00A80B6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69"/>
    <w:rsid w:val="00184A27"/>
    <w:rsid w:val="001A510F"/>
    <w:rsid w:val="00A80B69"/>
    <w:rsid w:val="00FE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A1E49"/>
  <w15:chartTrackingRefBased/>
  <w15:docId w15:val="{BAF5F9B5-F3A2-461B-9AE7-9D6E8D4D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8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Xavier Rodrigues de Oliveira</dc:creator>
  <cp:keywords/>
  <dc:description/>
  <cp:lastModifiedBy>Ana Paula Xavier Rodrigues de Oliveira</cp:lastModifiedBy>
  <cp:revision>3</cp:revision>
  <dcterms:created xsi:type="dcterms:W3CDTF">2025-01-08T17:27:00Z</dcterms:created>
  <dcterms:modified xsi:type="dcterms:W3CDTF">2025-01-08T17:46:00Z</dcterms:modified>
</cp:coreProperties>
</file>