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C3026" w14:textId="03844B7C" w:rsidR="004438DD" w:rsidRDefault="004438DD" w:rsidP="00207A01">
      <w:pPr>
        <w:ind w:right="-563"/>
        <w:jc w:val="center"/>
      </w:pPr>
      <w:r>
        <w:t>Formulário – Anexo I</w:t>
      </w:r>
      <w:bookmarkStart w:id="0" w:name="_GoBack"/>
      <w:bookmarkEnd w:id="0"/>
    </w:p>
    <w:p w14:paraId="5D2FE490" w14:textId="77777777" w:rsidR="004438DD" w:rsidRDefault="004438DD" w:rsidP="00207A01">
      <w:pPr>
        <w:ind w:right="-563"/>
        <w:jc w:val="center"/>
      </w:pPr>
    </w:p>
    <w:p w14:paraId="1761D76A" w14:textId="4E556C66" w:rsidR="006826E8" w:rsidRPr="00013FC7" w:rsidRDefault="006826E8" w:rsidP="00207A01">
      <w:pPr>
        <w:ind w:right="-563"/>
        <w:jc w:val="center"/>
      </w:pPr>
      <w:r w:rsidRPr="00013FC7">
        <w:t>ORIENTAÇÕES GERAIS PARA PROPOSTAS DE CURSOS NOVOS</w:t>
      </w:r>
    </w:p>
    <w:p w14:paraId="3E2C5202" w14:textId="78BD1CF6" w:rsidR="00207A01" w:rsidRPr="00013FC7" w:rsidRDefault="00207A01" w:rsidP="00207A01">
      <w:pPr>
        <w:ind w:right="-563"/>
        <w:jc w:val="center"/>
      </w:pPr>
      <w:r w:rsidRPr="00013FC7">
        <w:t>Ao responder a esse questionário, considere as orientações que constam do Documento de sua respectiva Área de Avaliação e as orientações para preenchimento de APCN</w:t>
      </w:r>
      <w:r w:rsidR="00A331A6">
        <w:t>, bem como os documentos a serem necessariamente anexados, quando for o caso.</w:t>
      </w:r>
    </w:p>
    <w:p w14:paraId="727A87B4" w14:textId="77777777" w:rsidR="00207A01" w:rsidRPr="00013FC7" w:rsidRDefault="00207A01" w:rsidP="00207A01">
      <w:pPr>
        <w:ind w:right="-563"/>
        <w:jc w:val="center"/>
      </w:pPr>
    </w:p>
    <w:p w14:paraId="2562E545" w14:textId="366989C0" w:rsidR="00AA2A87" w:rsidRPr="00013FC7" w:rsidRDefault="006826E8" w:rsidP="00C63405">
      <w:pPr>
        <w:pStyle w:val="PargrafodaLista"/>
        <w:numPr>
          <w:ilvl w:val="0"/>
          <w:numId w:val="2"/>
        </w:numPr>
        <w:ind w:left="0" w:right="-563" w:firstLine="0"/>
      </w:pPr>
      <w:r w:rsidRPr="00013FC7">
        <w:t>Infraestrutura de ensino e pesquisa</w:t>
      </w:r>
      <w:r w:rsidR="00207A01" w:rsidRPr="00013FC7">
        <w:t xml:space="preserve"> </w:t>
      </w:r>
    </w:p>
    <w:p w14:paraId="62907C1A" w14:textId="5E71111C" w:rsidR="00207A01" w:rsidRPr="00013FC7" w:rsidRDefault="006826E8" w:rsidP="00C63405">
      <w:pPr>
        <w:pStyle w:val="PargrafodaLista"/>
        <w:numPr>
          <w:ilvl w:val="1"/>
          <w:numId w:val="2"/>
        </w:numPr>
        <w:ind w:left="709" w:right="-563" w:hanging="709"/>
      </w:pPr>
      <w:r w:rsidRPr="00013FC7">
        <w:t>Instalações físicas, laboratórios e biblioteca</w:t>
      </w:r>
    </w:p>
    <w:p w14:paraId="1E7132BB" w14:textId="3731C2BF" w:rsidR="006826E8" w:rsidRPr="00013FC7" w:rsidRDefault="006826E8" w:rsidP="00207A01">
      <w:pPr>
        <w:ind w:right="-563"/>
      </w:pPr>
      <w:r w:rsidRPr="00013FC7">
        <w:t>2</w:t>
      </w:r>
      <w:r w:rsidRPr="00013FC7">
        <w:tab/>
        <w:t>Proposta do curso</w:t>
      </w:r>
      <w:r w:rsidRPr="00013FC7">
        <w:tab/>
      </w:r>
    </w:p>
    <w:p w14:paraId="2798BB30" w14:textId="0B2E5FEC" w:rsidR="00013FC7" w:rsidRPr="00013FC7" w:rsidRDefault="006826E8" w:rsidP="00C63405">
      <w:pPr>
        <w:ind w:right="-563"/>
      </w:pPr>
      <w:r w:rsidRPr="00013FC7">
        <w:t>2.1</w:t>
      </w:r>
      <w:r w:rsidRPr="00013FC7">
        <w:tab/>
        <w:t>Histórico e contextualização da proposta de curso</w:t>
      </w:r>
    </w:p>
    <w:p w14:paraId="44DC56ED" w14:textId="77777777" w:rsidR="00013FC7" w:rsidRPr="00013FC7" w:rsidRDefault="006826E8" w:rsidP="00207A01">
      <w:pPr>
        <w:ind w:right="-563"/>
      </w:pPr>
      <w:r w:rsidRPr="00013FC7">
        <w:t>2.2</w:t>
      </w:r>
      <w:r w:rsidRPr="00013FC7">
        <w:tab/>
        <w:t xml:space="preserve">Adequação ao plano de desenvolvimento da instituição proponente e política de </w:t>
      </w:r>
      <w:proofErr w:type="spellStart"/>
      <w:r w:rsidRPr="00013FC7">
        <w:t>autoavaliação</w:t>
      </w:r>
      <w:proofErr w:type="spellEnd"/>
      <w:r w:rsidRPr="00013FC7">
        <w:t xml:space="preserve"> do programa</w:t>
      </w:r>
    </w:p>
    <w:p w14:paraId="50B9265B" w14:textId="56C532A1" w:rsidR="006826E8" w:rsidRPr="00013FC7" w:rsidRDefault="006826E8" w:rsidP="00207A01">
      <w:pPr>
        <w:ind w:right="-563"/>
      </w:pPr>
      <w:r w:rsidRPr="00013FC7">
        <w:t>2.3</w:t>
      </w:r>
      <w:r w:rsidRPr="00013FC7">
        <w:tab/>
        <w:t>Objetivos</w:t>
      </w:r>
      <w:r w:rsidRPr="00013FC7">
        <w:tab/>
      </w:r>
    </w:p>
    <w:p w14:paraId="6A0140A1" w14:textId="66342F1D" w:rsidR="006826E8" w:rsidRPr="00013FC7" w:rsidRDefault="006826E8" w:rsidP="00207A01">
      <w:pPr>
        <w:ind w:right="-563"/>
      </w:pPr>
      <w:r w:rsidRPr="00013FC7">
        <w:t>2.4</w:t>
      </w:r>
      <w:r w:rsidRPr="00013FC7">
        <w:tab/>
        <w:t>Coerência entre área de concentração, linhas de pesquisa ou atuação, e projetos</w:t>
      </w:r>
      <w:r w:rsidRPr="00013FC7">
        <w:tab/>
      </w:r>
    </w:p>
    <w:p w14:paraId="4D195CF2" w14:textId="7B006990" w:rsidR="006826E8" w:rsidRPr="00013FC7" w:rsidRDefault="006826E8" w:rsidP="00207A01">
      <w:pPr>
        <w:ind w:right="-563"/>
      </w:pPr>
      <w:r w:rsidRPr="00013FC7">
        <w:t>2.5</w:t>
      </w:r>
      <w:r w:rsidRPr="00013FC7">
        <w:tab/>
        <w:t>Estrutura curricular, disciplinas e referencial bibliográfico</w:t>
      </w:r>
      <w:r w:rsidRPr="00013FC7">
        <w:tab/>
      </w:r>
    </w:p>
    <w:p w14:paraId="610F7E70" w14:textId="59DEA715" w:rsidR="006826E8" w:rsidRPr="00013FC7" w:rsidRDefault="006826E8" w:rsidP="00207A01">
      <w:pPr>
        <w:ind w:right="-563"/>
      </w:pPr>
      <w:r w:rsidRPr="00013FC7">
        <w:t>2.6</w:t>
      </w:r>
      <w:r w:rsidRPr="00013FC7">
        <w:tab/>
        <w:t>Critérios de seleção de alunos</w:t>
      </w:r>
      <w:r w:rsidRPr="00013FC7">
        <w:tab/>
      </w:r>
    </w:p>
    <w:p w14:paraId="2A727651" w14:textId="4DBCAE83" w:rsidR="006826E8" w:rsidRPr="00013FC7" w:rsidRDefault="006826E8" w:rsidP="00207A01">
      <w:pPr>
        <w:ind w:right="-563"/>
      </w:pPr>
      <w:r w:rsidRPr="00013FC7">
        <w:t>2.7</w:t>
      </w:r>
      <w:r w:rsidRPr="00013FC7">
        <w:tab/>
        <w:t>Quantitativo de vagas e relação de orientandos por orientador</w:t>
      </w:r>
      <w:r w:rsidRPr="00013FC7">
        <w:tab/>
      </w:r>
    </w:p>
    <w:p w14:paraId="0431BCEC" w14:textId="5A7FC848" w:rsidR="006826E8" w:rsidRPr="00013FC7" w:rsidRDefault="006826E8" w:rsidP="00207A01">
      <w:pPr>
        <w:ind w:right="-563"/>
      </w:pPr>
      <w:r w:rsidRPr="00013FC7">
        <w:t>2.8</w:t>
      </w:r>
      <w:r w:rsidRPr="00013FC7">
        <w:tab/>
        <w:t>Formação pretendida e perfil do egresso</w:t>
      </w:r>
      <w:r w:rsidRPr="00013FC7">
        <w:tab/>
      </w:r>
    </w:p>
    <w:p w14:paraId="032965C2" w14:textId="50E05C68" w:rsidR="006826E8" w:rsidRPr="00013FC7" w:rsidRDefault="006826E8" w:rsidP="00207A01">
      <w:pPr>
        <w:ind w:right="-563"/>
      </w:pPr>
      <w:r w:rsidRPr="00013FC7">
        <w:t>2.9</w:t>
      </w:r>
      <w:r w:rsidRPr="00013FC7">
        <w:tab/>
        <w:t xml:space="preserve">Regimento do curso e forma de implementação da política de </w:t>
      </w:r>
      <w:proofErr w:type="spellStart"/>
      <w:r w:rsidRPr="00013FC7">
        <w:t>autoavaliação</w:t>
      </w:r>
      <w:proofErr w:type="spellEnd"/>
      <w:r w:rsidRPr="00013FC7">
        <w:t xml:space="preserve"> do programa.  2.10</w:t>
      </w:r>
      <w:r w:rsidRPr="00013FC7">
        <w:tab/>
        <w:t>Outras considerações</w:t>
      </w:r>
      <w:r w:rsidRPr="00013FC7">
        <w:tab/>
      </w:r>
    </w:p>
    <w:p w14:paraId="6631638B" w14:textId="7CAE96E9" w:rsidR="006826E8" w:rsidRPr="00013FC7" w:rsidRDefault="006826E8" w:rsidP="00207A01">
      <w:pPr>
        <w:ind w:right="-563"/>
      </w:pPr>
      <w:r w:rsidRPr="00013FC7">
        <w:t>3</w:t>
      </w:r>
      <w:r w:rsidRPr="00013FC7">
        <w:tab/>
        <w:t>Corpo docente</w:t>
      </w:r>
      <w:r w:rsidRPr="00013FC7">
        <w:tab/>
      </w:r>
    </w:p>
    <w:p w14:paraId="0FC4C1D0" w14:textId="125FB4FA" w:rsidR="006826E8" w:rsidRPr="00013FC7" w:rsidRDefault="006826E8" w:rsidP="00207A01">
      <w:pPr>
        <w:ind w:right="-563"/>
      </w:pPr>
      <w:r w:rsidRPr="00013FC7">
        <w:t>3.1</w:t>
      </w:r>
      <w:r w:rsidRPr="00013FC7">
        <w:tab/>
        <w:t>Caracterização geral do corpo docente.</w:t>
      </w:r>
      <w:r w:rsidRPr="00013FC7">
        <w:tab/>
      </w:r>
    </w:p>
    <w:p w14:paraId="0A4C0BC7" w14:textId="1D0CE2A6" w:rsidR="006826E8" w:rsidRPr="00013FC7" w:rsidRDefault="006826E8" w:rsidP="00207A01">
      <w:pPr>
        <w:ind w:right="-563"/>
      </w:pPr>
      <w:r w:rsidRPr="00013FC7">
        <w:t>3.2</w:t>
      </w:r>
      <w:r w:rsidRPr="00013FC7">
        <w:tab/>
        <w:t>Quantidade mínima de docentes permanentes.</w:t>
      </w:r>
      <w:r w:rsidRPr="00013FC7">
        <w:tab/>
      </w:r>
    </w:p>
    <w:p w14:paraId="226C8226" w14:textId="4A45F40C" w:rsidR="006826E8" w:rsidRPr="00013FC7" w:rsidRDefault="006826E8" w:rsidP="00207A01">
      <w:pPr>
        <w:ind w:right="-563"/>
      </w:pPr>
      <w:r w:rsidRPr="00013FC7">
        <w:t>3.3</w:t>
      </w:r>
      <w:r w:rsidRPr="00013FC7">
        <w:tab/>
        <w:t>Regime de dedicação de docentes permanentes ao curso.</w:t>
      </w:r>
      <w:r w:rsidRPr="00013FC7">
        <w:tab/>
      </w:r>
    </w:p>
    <w:p w14:paraId="37C9AFC4" w14:textId="78B04A45" w:rsidR="006826E8" w:rsidRPr="00013FC7" w:rsidRDefault="006826E8" w:rsidP="00207A01">
      <w:pPr>
        <w:ind w:right="-563"/>
      </w:pPr>
      <w:r w:rsidRPr="00013FC7">
        <w:t>3.4</w:t>
      </w:r>
      <w:r w:rsidRPr="00013FC7">
        <w:tab/>
        <w:t>Qualificação mínima de docentes permanentes.</w:t>
      </w:r>
      <w:r w:rsidRPr="00013FC7">
        <w:tab/>
      </w:r>
    </w:p>
    <w:p w14:paraId="4F68C260" w14:textId="0859DFE3" w:rsidR="006826E8" w:rsidRPr="00013FC7" w:rsidRDefault="006826E8" w:rsidP="00207A01">
      <w:pPr>
        <w:ind w:right="-563"/>
      </w:pPr>
      <w:r w:rsidRPr="00013FC7">
        <w:t>3.5</w:t>
      </w:r>
      <w:r w:rsidRPr="00013FC7">
        <w:tab/>
        <w:t>Vinculação da qualificação acadêmica, didática, técnica ou científica do grupo proponente ao objetivo da proposta</w:t>
      </w:r>
      <w:r w:rsidRPr="00013FC7">
        <w:tab/>
      </w:r>
    </w:p>
    <w:p w14:paraId="00F5C45B" w14:textId="32E2A898" w:rsidR="006826E8" w:rsidRPr="00013FC7" w:rsidRDefault="006826E8" w:rsidP="00207A01">
      <w:pPr>
        <w:ind w:right="-563"/>
      </w:pPr>
      <w:r w:rsidRPr="00013FC7">
        <w:t>3.6</w:t>
      </w:r>
      <w:r w:rsidRPr="00013FC7">
        <w:tab/>
        <w:t>Política de acompanhamento de docentes.</w:t>
      </w:r>
      <w:r w:rsidRPr="00013FC7">
        <w:tab/>
      </w:r>
    </w:p>
    <w:p w14:paraId="6F7A849D" w14:textId="638B2E9E" w:rsidR="006826E8" w:rsidRPr="00013FC7" w:rsidRDefault="006826E8" w:rsidP="00207A01">
      <w:pPr>
        <w:ind w:right="-563"/>
      </w:pPr>
      <w:r w:rsidRPr="00013FC7">
        <w:t>3.7</w:t>
      </w:r>
      <w:r w:rsidRPr="00013FC7">
        <w:tab/>
        <w:t>Outras considerações.</w:t>
      </w:r>
      <w:r w:rsidRPr="00013FC7">
        <w:tab/>
      </w:r>
    </w:p>
    <w:p w14:paraId="4A3E65A9" w14:textId="22FD6CA8" w:rsidR="006826E8" w:rsidRPr="00013FC7" w:rsidRDefault="006826E8" w:rsidP="00207A01">
      <w:pPr>
        <w:ind w:right="-563"/>
      </w:pPr>
      <w:r w:rsidRPr="00013FC7">
        <w:t>4</w:t>
      </w:r>
      <w:r w:rsidRPr="00013FC7">
        <w:tab/>
        <w:t>Produção</w:t>
      </w:r>
      <w:r w:rsidRPr="00013FC7">
        <w:tab/>
      </w:r>
    </w:p>
    <w:p w14:paraId="56CED5B1" w14:textId="3EA46435" w:rsidR="006826E8" w:rsidRPr="00013FC7" w:rsidRDefault="006826E8" w:rsidP="00207A01">
      <w:pPr>
        <w:ind w:right="-563"/>
      </w:pPr>
      <w:r w:rsidRPr="00013FC7">
        <w:t>4.1</w:t>
      </w:r>
      <w:r w:rsidRPr="00013FC7">
        <w:tab/>
        <w:t>Avaliação da produção, considerando a aderência em relação ao curso proposto, áreas de concentração e linhas de pesquisa</w:t>
      </w:r>
      <w:r w:rsidRPr="00013FC7">
        <w:tab/>
      </w:r>
    </w:p>
    <w:p w14:paraId="57E8C436" w14:textId="2F873A53" w:rsidR="006826E8" w:rsidRPr="00013FC7" w:rsidRDefault="006826E8" w:rsidP="00207A01">
      <w:pPr>
        <w:ind w:right="-563"/>
      </w:pPr>
      <w:r w:rsidRPr="00013FC7">
        <w:t>4.2</w:t>
      </w:r>
      <w:r w:rsidRPr="00013FC7">
        <w:tab/>
        <w:t>Outras considerações.</w:t>
      </w:r>
      <w:r w:rsidRPr="00013FC7">
        <w:tab/>
      </w:r>
    </w:p>
    <w:p w14:paraId="17BC2E73" w14:textId="1FAA42CB" w:rsidR="006826E8" w:rsidRPr="00013FC7" w:rsidRDefault="006826E8" w:rsidP="00207A01">
      <w:pPr>
        <w:ind w:right="-563"/>
      </w:pPr>
      <w:r w:rsidRPr="00013FC7">
        <w:t>ORIENTAÇÕES ESPECÍFICAS PARA PROPOSTAS DE CURSOS NOVOS ORIGINÁRIOS DE DESMEMBRAMENTO</w:t>
      </w:r>
      <w:r w:rsidRPr="00013FC7">
        <w:tab/>
      </w:r>
    </w:p>
    <w:p w14:paraId="294EBBA9" w14:textId="326D3B95" w:rsidR="006826E8" w:rsidRPr="00013FC7" w:rsidRDefault="006826E8" w:rsidP="00207A01">
      <w:pPr>
        <w:ind w:right="-563"/>
      </w:pPr>
      <w:r w:rsidRPr="00013FC7">
        <w:t>ORIENTAÇÕES ESPECÍFICAS PARA PROPOSTAS DE CURSOS NOVOS EM ASSOCIAÇÃO OU REDE</w:t>
      </w:r>
      <w:r w:rsidRPr="00013FC7">
        <w:tab/>
      </w:r>
    </w:p>
    <w:p w14:paraId="2614EF03" w14:textId="77777777" w:rsidR="00EB7E1B" w:rsidRPr="00013FC7" w:rsidRDefault="006826E8" w:rsidP="00207A01">
      <w:pPr>
        <w:ind w:right="-563"/>
      </w:pPr>
      <w:r w:rsidRPr="00013FC7">
        <w:lastRenderedPageBreak/>
        <w:t>ORIENTAÇÕES ESPECÍFICAS PARA PROPOSTAS DE CURSOS NOVOS NA MODALIDADE DE EDUCAÇÃO A DISTÂNCIA (</w:t>
      </w:r>
      <w:proofErr w:type="spellStart"/>
      <w:r w:rsidRPr="00013FC7">
        <w:t>EaD</w:t>
      </w:r>
      <w:proofErr w:type="spellEnd"/>
      <w:r w:rsidRPr="00013FC7">
        <w:t>)</w:t>
      </w:r>
      <w:r w:rsidRPr="00013FC7">
        <w:tab/>
      </w:r>
    </w:p>
    <w:p w14:paraId="75BD3A9A" w14:textId="142CDF44" w:rsidR="00675D8F" w:rsidRPr="00013FC7" w:rsidRDefault="006826E8" w:rsidP="00207A01">
      <w:pPr>
        <w:ind w:right="-563"/>
      </w:pPr>
      <w:r w:rsidRPr="00013FC7">
        <w:t>OUTRAS CONSIDERAÇÕES</w:t>
      </w:r>
      <w:r w:rsidRPr="00013FC7">
        <w:tab/>
      </w:r>
    </w:p>
    <w:sectPr w:rsidR="00675D8F" w:rsidRPr="00013FC7" w:rsidSect="00C940A7">
      <w:headerReference w:type="default" r:id="rId7"/>
      <w:pgSz w:w="12240" w:h="15840"/>
      <w:pgMar w:top="32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36E74" w14:textId="77777777" w:rsidR="0004143E" w:rsidRDefault="0004143E" w:rsidP="00C940A7">
      <w:r>
        <w:separator/>
      </w:r>
    </w:p>
  </w:endnote>
  <w:endnote w:type="continuationSeparator" w:id="0">
    <w:p w14:paraId="6EA602C8" w14:textId="77777777" w:rsidR="0004143E" w:rsidRDefault="0004143E" w:rsidP="00C9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9648B" w14:textId="77777777" w:rsidR="0004143E" w:rsidRDefault="0004143E" w:rsidP="00C940A7">
      <w:r>
        <w:separator/>
      </w:r>
    </w:p>
  </w:footnote>
  <w:footnote w:type="continuationSeparator" w:id="0">
    <w:p w14:paraId="608E6185" w14:textId="77777777" w:rsidR="0004143E" w:rsidRDefault="0004143E" w:rsidP="00C9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8E19C" w14:textId="77777777" w:rsidR="00C940A7" w:rsidRDefault="00C940A7" w:rsidP="00C940A7">
    <w:pPr>
      <w:pStyle w:val="Corpodetexto"/>
      <w:spacing w:before="8"/>
      <w:jc w:val="center"/>
      <w:rPr>
        <w:w w:val="110"/>
        <w:sz w:val="24"/>
        <w:szCs w:val="24"/>
      </w:rPr>
    </w:pPr>
    <w:r>
      <w:rPr>
        <w:noProof/>
        <w:w w:val="110"/>
        <w:sz w:val="24"/>
        <w:szCs w:val="24"/>
        <w:lang w:val="pt-BR" w:eastAsia="pt-BR"/>
      </w:rPr>
      <w:drawing>
        <wp:inline distT="0" distB="0" distL="0" distR="0" wp14:anchorId="7D9CD9AF" wp14:editId="05581A9E">
          <wp:extent cx="857250" cy="85725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403E0" w14:textId="77777777" w:rsidR="00C940A7" w:rsidRDefault="00C940A7" w:rsidP="00C940A7">
    <w:pPr>
      <w:pStyle w:val="Corpodetexto"/>
      <w:spacing w:before="8"/>
      <w:jc w:val="center"/>
      <w:rPr>
        <w:w w:val="110"/>
        <w:sz w:val="24"/>
        <w:szCs w:val="24"/>
      </w:rPr>
    </w:pPr>
    <w:r w:rsidRPr="00D26EC3">
      <w:rPr>
        <w:w w:val="110"/>
        <w:sz w:val="24"/>
        <w:szCs w:val="24"/>
      </w:rPr>
      <w:t>Pró-Reitoria</w:t>
    </w:r>
    <w:r w:rsidRPr="00D26EC3">
      <w:rPr>
        <w:spacing w:val="26"/>
        <w:w w:val="110"/>
        <w:sz w:val="24"/>
        <w:szCs w:val="24"/>
      </w:rPr>
      <w:t xml:space="preserve"> </w:t>
    </w:r>
    <w:r w:rsidRPr="00D26EC3">
      <w:rPr>
        <w:w w:val="110"/>
        <w:sz w:val="24"/>
        <w:szCs w:val="24"/>
      </w:rPr>
      <w:t>de</w:t>
    </w:r>
    <w:r w:rsidRPr="00D26EC3">
      <w:rPr>
        <w:spacing w:val="8"/>
        <w:w w:val="110"/>
        <w:sz w:val="24"/>
        <w:szCs w:val="24"/>
      </w:rPr>
      <w:t xml:space="preserve"> </w:t>
    </w:r>
    <w:r w:rsidRPr="00D26EC3">
      <w:rPr>
        <w:w w:val="110"/>
        <w:sz w:val="24"/>
        <w:szCs w:val="24"/>
      </w:rPr>
      <w:t>Pós-Graduação,</w:t>
    </w:r>
    <w:r w:rsidRPr="00D26EC3">
      <w:rPr>
        <w:spacing w:val="15"/>
        <w:w w:val="110"/>
        <w:sz w:val="24"/>
        <w:szCs w:val="24"/>
      </w:rPr>
      <w:t xml:space="preserve"> </w:t>
    </w:r>
    <w:r w:rsidRPr="00D26EC3">
      <w:rPr>
        <w:w w:val="110"/>
        <w:sz w:val="24"/>
        <w:szCs w:val="24"/>
      </w:rPr>
      <w:t>Pesquisa</w:t>
    </w:r>
    <w:r w:rsidRPr="00D26EC3">
      <w:rPr>
        <w:spacing w:val="10"/>
        <w:w w:val="110"/>
        <w:sz w:val="24"/>
        <w:szCs w:val="24"/>
      </w:rPr>
      <w:t xml:space="preserve"> </w:t>
    </w:r>
    <w:r w:rsidRPr="00D26EC3">
      <w:rPr>
        <w:w w:val="110"/>
        <w:sz w:val="24"/>
        <w:szCs w:val="24"/>
      </w:rPr>
      <w:t>e</w:t>
    </w:r>
    <w:r w:rsidRPr="00D26EC3">
      <w:rPr>
        <w:spacing w:val="12"/>
        <w:w w:val="110"/>
        <w:sz w:val="24"/>
        <w:szCs w:val="24"/>
      </w:rPr>
      <w:t xml:space="preserve"> </w:t>
    </w:r>
    <w:r>
      <w:rPr>
        <w:w w:val="110"/>
        <w:sz w:val="24"/>
        <w:szCs w:val="24"/>
      </w:rPr>
      <w:t>Inovação – PROPGPI</w:t>
    </w:r>
  </w:p>
  <w:p w14:paraId="092578ED" w14:textId="77777777" w:rsidR="00C940A7" w:rsidRPr="00CE5DC8" w:rsidRDefault="00C940A7" w:rsidP="00C940A7">
    <w:pPr>
      <w:pStyle w:val="Corpodetexto"/>
      <w:spacing w:before="8"/>
      <w:jc w:val="center"/>
      <w:rPr>
        <w:sz w:val="24"/>
        <w:szCs w:val="24"/>
      </w:rPr>
    </w:pPr>
    <w:r>
      <w:rPr>
        <w:w w:val="110"/>
        <w:sz w:val="24"/>
        <w:szCs w:val="24"/>
      </w:rPr>
      <w:t>Diretoria de Pós-Graduação - DPG</w:t>
    </w:r>
  </w:p>
  <w:p w14:paraId="157386A9" w14:textId="77777777" w:rsidR="00C940A7" w:rsidRDefault="00C940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0A9A"/>
    <w:multiLevelType w:val="multilevel"/>
    <w:tmpl w:val="00D41EB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EBF1F1D"/>
    <w:multiLevelType w:val="multilevel"/>
    <w:tmpl w:val="BE26274E"/>
    <w:lvl w:ilvl="0">
      <w:start w:val="1"/>
      <w:numFmt w:val="decimal"/>
      <w:lvlText w:val="%1"/>
      <w:lvlJc w:val="left"/>
      <w:pPr>
        <w:ind w:left="2181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0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4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8F"/>
    <w:rsid w:val="00013FC7"/>
    <w:rsid w:val="000375C1"/>
    <w:rsid w:val="0004143E"/>
    <w:rsid w:val="00207A01"/>
    <w:rsid w:val="004438DD"/>
    <w:rsid w:val="00675D8F"/>
    <w:rsid w:val="006826E8"/>
    <w:rsid w:val="008A105F"/>
    <w:rsid w:val="009A1165"/>
    <w:rsid w:val="00A331A6"/>
    <w:rsid w:val="00AA2A87"/>
    <w:rsid w:val="00AB6126"/>
    <w:rsid w:val="00C63405"/>
    <w:rsid w:val="00C940A7"/>
    <w:rsid w:val="00E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0D2C"/>
  <w15:chartTrackingRefBased/>
  <w15:docId w15:val="{3B451252-03A8-5B4C-8372-1DE8C3C0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rsid w:val="00675D8F"/>
    <w:pPr>
      <w:widowControl w:val="0"/>
      <w:autoSpaceDE w:val="0"/>
      <w:autoSpaceDN w:val="0"/>
      <w:spacing w:before="120"/>
      <w:ind w:left="1701"/>
    </w:pPr>
    <w:rPr>
      <w:rFonts w:ascii="Times New Roman" w:eastAsia="Times New Roman" w:hAnsi="Times New Roman" w:cs="Times New Roman"/>
      <w:b/>
      <w:bCs/>
      <w:lang w:val="pt-PT"/>
    </w:rPr>
  </w:style>
  <w:style w:type="paragraph" w:styleId="Sumrio2">
    <w:name w:val="toc 2"/>
    <w:basedOn w:val="Normal"/>
    <w:uiPriority w:val="1"/>
    <w:qFormat/>
    <w:rsid w:val="00675D8F"/>
    <w:pPr>
      <w:widowControl w:val="0"/>
      <w:autoSpaceDE w:val="0"/>
      <w:autoSpaceDN w:val="0"/>
      <w:spacing w:before="48"/>
      <w:ind w:left="2421" w:hanging="721"/>
    </w:pPr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AA2A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4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0A7"/>
  </w:style>
  <w:style w:type="paragraph" w:styleId="Rodap">
    <w:name w:val="footer"/>
    <w:basedOn w:val="Normal"/>
    <w:link w:val="RodapChar"/>
    <w:uiPriority w:val="99"/>
    <w:unhideWhenUsed/>
    <w:rsid w:val="00C9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0A7"/>
  </w:style>
  <w:style w:type="paragraph" w:styleId="Corpodetexto">
    <w:name w:val="Body Text"/>
    <w:basedOn w:val="Normal"/>
    <w:link w:val="CorpodetextoChar"/>
    <w:uiPriority w:val="1"/>
    <w:qFormat/>
    <w:rsid w:val="00C940A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40A7"/>
    <w:rPr>
      <w:rFonts w:ascii="Arial" w:eastAsia="Arial" w:hAnsi="Arial" w:cs="Arial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Lia Berlim</cp:lastModifiedBy>
  <cp:revision>9</cp:revision>
  <dcterms:created xsi:type="dcterms:W3CDTF">2022-01-17T19:42:00Z</dcterms:created>
  <dcterms:modified xsi:type="dcterms:W3CDTF">2022-01-18T18:21:00Z</dcterms:modified>
</cp:coreProperties>
</file>