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9" w:line="259" w:lineRule="auto"/>
        <w:ind w:left="930" w:right="92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UNIVERSIDADE FEDERAL DO ESTADO DO RIO DE JANEIRO – UNIRIO MINISTÉRIO DA SAÚDE – MS</w:t>
      </w:r>
    </w:p>
    <w:p w:rsidR="00000000" w:rsidDel="00000000" w:rsidP="00000000" w:rsidRDefault="00000000" w:rsidRPr="00000000" w14:paraId="00000004">
      <w:pPr>
        <w:spacing w:line="261" w:lineRule="auto"/>
        <w:ind w:left="2211" w:right="2205" w:hanging="5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MARINHA DO BRASIL – HNMD/RJ SECRETARIA MUNICIPAL DE SAÚDE – SMS/RJ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6" w:line="237" w:lineRule="auto"/>
        <w:ind w:left="174" w:right="279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Curso de Pós-Graduação em Nível de Especialização, sob a forma de Treinamento em Serviço para Enfermeiros, nos Moldes de Residência.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926" w:firstLine="525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NORMAS E DIRETRIZES 28ª TURMA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0" w:line="240" w:lineRule="auto"/>
        <w:ind w:left="524" w:right="106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Residência de Enfermagem da UNIRIO é composta de quatro (04) modalidades: Assistencial (treinamento em serviço), Ensino, Pesquisa e Extensão. A Modalidade de Treinamento em Serviço está sob a orientação de Enfermeiros Tutores e Enfermeiros Preceptores das Unidades Assistenciais da Marinha do Brasil – Hospital Naval Marcílio Dias (MB/HNMD) e da Secretaria Municipal de Saúde do Rio de Janeiro (SMS-RJ). O programa é desenvolvido em 24 meses, em regime de tempo integral, Dedicação Exclusiva.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61" w:line="244" w:lineRule="auto"/>
        <w:ind w:left="524" w:right="104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</w:t>
      </w: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Enfermeiro(a) Residente firmará o Termo de Compromisso, declarando ter ciência das Normas Disciplinares e Institucionais às quais estará sujeito. O Termo de Compromisso não consubstancia qualquer subordinação funcional do Enfermeiro Residente à Secretaria Municipal de Saúde – SMS-RJ e à Marinha do Brasil – Hospital Naval Marcílio Dias – HNMD, não importando em vínculos trabalhistas de qualquer natureza, não havendo, em hipótese alguma, motivo para futuras reclamações neste sentido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51" w:line="240" w:lineRule="auto"/>
        <w:ind w:left="524" w:right="113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Ao(a) Enfermeiro(a) Residente, em regime especial de Dedicação Exclusiva, será assegurada bolsa isonômica ao valor oficialmente estipulado pelo Ministério da Educação para as Residências em Medicina.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2"/>
        </w:tabs>
        <w:spacing w:after="0" w:before="60" w:line="242" w:lineRule="auto"/>
        <w:ind w:left="524" w:right="105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Todo(a) Enfermeiro(a) Residente bolsista no Programa UNIRIO/HNMD, terá em seu comprovante de pagamento o desconto referente a contribuição individual ao regime da Previdência Social (INSS), onde será assegurado os direitos previstos nas Leis nº 8212 e 8213, de julho de 1991, bem como os decorrentes do seguro de acidentes de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51" w:line="240" w:lineRule="auto"/>
        <w:ind w:left="524" w:right="106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Residente gestante vinculada ao Curso receberá o benefício do salário-maternidade de acordo com o Regime Geral da Previdência Social - RGPS.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60" w:lineRule="auto"/>
        <w:ind w:left="855" w:right="104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5.1. </w:t>
      </w:r>
      <w:r w:rsidDel="00000000" w:rsidR="00000000" w:rsidRPr="00000000">
        <w:rPr>
          <w:rtl w:val="0"/>
        </w:rPr>
        <w:t xml:space="preserve">A Residente ou o Residente </w:t>
      </w:r>
      <w:r w:rsidDel="00000000" w:rsidR="00000000" w:rsidRPr="00000000">
        <w:rPr>
          <w:b w:val="1"/>
          <w:rtl w:val="0"/>
        </w:rPr>
        <w:t xml:space="preserve">terão garantido o direito ao benefício de licença maternidade ou paternidade</w:t>
      </w:r>
      <w:r w:rsidDel="00000000" w:rsidR="00000000" w:rsidRPr="00000000">
        <w:rPr>
          <w:rtl w:val="0"/>
        </w:rPr>
        <w:t xml:space="preserve">, conforme o caso: </w:t>
      </w:r>
      <w:r w:rsidDel="00000000" w:rsidR="00000000" w:rsidRPr="00000000">
        <w:rPr>
          <w:b w:val="1"/>
          <w:rtl w:val="0"/>
        </w:rPr>
        <w:t xml:space="preserve">licença-maternidade de 120 (cento e vinte) dias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b w:val="1"/>
          <w:rtl w:val="0"/>
        </w:rPr>
        <w:t xml:space="preserve">licença- paternidade de 5 (cinco) dias</w:t>
      </w:r>
      <w:r w:rsidDel="00000000" w:rsidR="00000000" w:rsidRPr="00000000">
        <w:rPr>
          <w:rtl w:val="0"/>
        </w:rPr>
        <w:t xml:space="preserve">. Para tal é preciso </w:t>
      </w:r>
      <w:r w:rsidDel="00000000" w:rsidR="00000000" w:rsidRPr="00000000">
        <w:rPr>
          <w:b w:val="1"/>
          <w:rtl w:val="0"/>
        </w:rPr>
        <w:t xml:space="preserve">ter cumprido período de carência de 10 (dez) meses</w:t>
      </w:r>
      <w:r w:rsidDel="00000000" w:rsidR="00000000" w:rsidRPr="00000000">
        <w:rPr>
          <w:rtl w:val="0"/>
        </w:rPr>
        <w:t xml:space="preserve">. Esta norma está amparada na lei nº 12.514 de 28/10/2011. Sendo assim, haverá </w:t>
      </w:r>
      <w:r w:rsidDel="00000000" w:rsidR="00000000" w:rsidRPr="00000000">
        <w:rPr>
          <w:b w:val="1"/>
          <w:rtl w:val="0"/>
        </w:rPr>
        <w:t xml:space="preserve">duas situações possíveis ao Residente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855" w:right="104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1ª Situação: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da carência cumprido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Nesse caso, durante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da licença maternidade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Residente terá direito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salário maternidade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pago diretamente pela Previdência. Enquanto estiver recebendo pela Previdência,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bolsa da Residente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suspensa e só voltará a ser paga quando a Residente retornar às suas atividades para completar a carga horária regular prevista para conclusão do Programa; o Residente terá direito a licença sem suspensão da bolsa por se tratar de cinco dia apenas, devendo, posteriormente, compensar estas horas, em comum acordo, as necessidades da Unidade de Treinamento e suas.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855" w:right="103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1260" w:top="1160" w:left="1300" w:right="1020" w:header="192" w:footer="1075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2ª Situação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da carência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cumprido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Nesse caso, durante o período da licença, a Residente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terá direito ao salário maternidade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pago diretamente pela Previdência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bolsa da Residência, visto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estar desenvolvendo a modalidade de Treinamento. No entanto, a modalidade de ensino e pesquisa deverão ser desenvolvidas no domicílio, enquanto a licença perdurar. A bolsa voltará a ser paga quando a Residente retornar às atividades de Treinamento em Serviço e Extensão para completar a carga horária regular, prevista para conclusão do Programa.</w:t>
      </w:r>
    </w:p>
    <w:p w:rsidR="00000000" w:rsidDel="00000000" w:rsidP="00000000" w:rsidRDefault="00000000" w:rsidRPr="00000000" w14:paraId="00000012">
      <w:pPr>
        <w:spacing w:before="87" w:line="242" w:lineRule="auto"/>
        <w:ind w:left="855" w:right="104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5.2.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prorrogação do período de licença-maternidade </w:t>
      </w:r>
      <w:r w:rsidDel="00000000" w:rsidR="00000000" w:rsidRPr="00000000">
        <w:rPr>
          <w:rtl w:val="0"/>
        </w:rPr>
        <w:t xml:space="preserve">em até 60 (sessenta) dias, </w:t>
      </w:r>
      <w:r w:rsidDel="00000000" w:rsidR="00000000" w:rsidRPr="00000000">
        <w:rPr>
          <w:b w:val="1"/>
          <w:rtl w:val="0"/>
        </w:rPr>
        <w:t xml:space="preserve">não é obrigatória</w:t>
      </w:r>
      <w:r w:rsidDel="00000000" w:rsidR="00000000" w:rsidRPr="00000000">
        <w:rPr>
          <w:rtl w:val="0"/>
        </w:rPr>
        <w:t xml:space="preserve">, porém poderá ser requerida pela Residente, com possibilidade de ser concedida ou não, nos termos da lei.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</w:tabs>
        <w:spacing w:after="0" w:before="54" w:line="240" w:lineRule="auto"/>
        <w:ind w:left="855" w:right="104" w:hanging="406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Atualmente, o SEMS efetiva o pagamento do salário-maternidade durante o período </w:t>
      </w:r>
      <w:r w:rsidDel="00000000" w:rsidR="00000000" w:rsidRPr="00000000">
        <w:rPr>
          <w:rtl w:val="0"/>
        </w:rPr>
        <w:t xml:space="preserve">da extensão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benefício extra de sessenta dias (60 dias), mediante pagamento da bolsa, visto que a Previdência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paga este período extra.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</w:tabs>
        <w:spacing w:after="0" w:before="58" w:line="240" w:lineRule="auto"/>
        <w:ind w:left="855" w:right="104" w:hanging="40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Marinha do Brasil - Hospital Naval Marcílio Dias e a Secretaria Municipal de Saúde - RJ, não estão obrigadas a efetuar pagamento de tal benefício extra de sessenta (60 dias). A Residente poderá ter o benefício extra dos sessenta (60) dias, sabendo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será sem o recebimento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61" w:lineRule="auto"/>
        <w:ind w:left="855" w:right="106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5.3. </w:t>
      </w:r>
      <w:r w:rsidDel="00000000" w:rsidR="00000000" w:rsidRPr="00000000">
        <w:rPr>
          <w:b w:val="1"/>
          <w:rtl w:val="0"/>
        </w:rPr>
        <w:t xml:space="preserve">A interrupção no Programa durante   a licença maternidade </w:t>
      </w:r>
      <w:r w:rsidDel="00000000" w:rsidR="00000000" w:rsidRPr="00000000">
        <w:rPr>
          <w:rtl w:val="0"/>
        </w:rPr>
        <w:t xml:space="preserve">não exime a   Residente da </w:t>
      </w:r>
      <w:r w:rsidDel="00000000" w:rsidR="00000000" w:rsidRPr="00000000">
        <w:rPr>
          <w:b w:val="1"/>
          <w:rtl w:val="0"/>
        </w:rPr>
        <w:t xml:space="preserve">obrigação de executar as atividades de Ensino no domicílio</w:t>
      </w:r>
      <w:r w:rsidDel="00000000" w:rsidR="00000000" w:rsidRPr="00000000">
        <w:rPr>
          <w:rtl w:val="0"/>
        </w:rPr>
        <w:t xml:space="preserve">. O não cumprimento dessa atividade no período regular previsto para o Programa inviabiliza a continuidade do mesmo. Sendo </w:t>
      </w:r>
      <w:r w:rsidDel="00000000" w:rsidR="00000000" w:rsidRPr="00000000">
        <w:rPr>
          <w:b w:val="1"/>
          <w:rtl w:val="0"/>
        </w:rPr>
        <w:t xml:space="preserve">reprovada </w:t>
      </w:r>
      <w:r w:rsidDel="00000000" w:rsidR="00000000" w:rsidRPr="00000000">
        <w:rPr>
          <w:rtl w:val="0"/>
        </w:rPr>
        <w:t xml:space="preserve">na Disciplina que não cumpriu durante o período de licença.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</w:tabs>
        <w:spacing w:after="0" w:before="59" w:line="240" w:lineRule="auto"/>
        <w:ind w:left="524" w:right="105" w:hanging="406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O(</w:t>
      </w: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Enfermeiro(a) Residente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interromper o Programa por doença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prazo maior que 15 (quinze) dias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terá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bolsa de Residência suspensa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durante o afastamento e só voltará a ser paga quando a Residente retornar às suas atividades para completar a carga horária regular prevista para conclusão do Programa. Devendo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requerer o benefício do INSS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que tem direito, comunicando à Secretaria da fonte pagadora (SMS-RJ e MB-HNMD) e à Secretaria do Programa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60" w:line="242" w:lineRule="auto"/>
        <w:ind w:left="855" w:right="104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6.</w:t>
      </w:r>
      <w:r w:rsidDel="00000000" w:rsidR="00000000" w:rsidRPr="00000000">
        <w:rPr>
          <w:b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A interrupção no Programa não o exime da </w:t>
      </w:r>
      <w:r w:rsidDel="00000000" w:rsidR="00000000" w:rsidRPr="00000000">
        <w:rPr>
          <w:b w:val="1"/>
          <w:rtl w:val="0"/>
        </w:rPr>
        <w:t xml:space="preserve">obrigação de executar as atividades domiciliares </w:t>
      </w:r>
      <w:r w:rsidDel="00000000" w:rsidR="00000000" w:rsidRPr="00000000">
        <w:rPr>
          <w:rtl w:val="0"/>
        </w:rPr>
        <w:t xml:space="preserve">referentes às Modalidades de Ensino e Pesquisa, </w:t>
      </w:r>
      <w:r w:rsidDel="00000000" w:rsidR="00000000" w:rsidRPr="00000000">
        <w:rPr>
          <w:b w:val="1"/>
          <w:rtl w:val="0"/>
        </w:rPr>
        <w:t xml:space="preserve">o não cumprimento </w:t>
      </w:r>
      <w:r w:rsidDel="00000000" w:rsidR="00000000" w:rsidRPr="00000000">
        <w:rPr>
          <w:rtl w:val="0"/>
        </w:rPr>
        <w:t xml:space="preserve">dessas atividades no período regular previsto para o Programa inviabiliza a continuidade do mesmo. Sendo considerado (a) </w:t>
      </w:r>
      <w:r w:rsidDel="00000000" w:rsidR="00000000" w:rsidRPr="00000000">
        <w:rPr>
          <w:b w:val="1"/>
          <w:rtl w:val="0"/>
        </w:rPr>
        <w:t xml:space="preserve">reprovado (a) na Disciplina </w:t>
      </w:r>
      <w:r w:rsidDel="00000000" w:rsidR="00000000" w:rsidRPr="00000000">
        <w:rPr>
          <w:rtl w:val="0"/>
        </w:rPr>
        <w:t xml:space="preserve">que não cumprir.</w:t>
      </w:r>
    </w:p>
    <w:p w:rsidR="00000000" w:rsidDel="00000000" w:rsidP="00000000" w:rsidRDefault="00000000" w:rsidRPr="00000000" w14:paraId="00000018">
      <w:pPr>
        <w:spacing w:before="51" w:line="242" w:lineRule="auto"/>
        <w:ind w:left="855" w:right="104" w:hanging="406"/>
        <w:jc w:val="both"/>
        <w:rPr>
          <w:b w:val="1"/>
        </w:rPr>
      </w:pPr>
      <w:r w:rsidDel="00000000" w:rsidR="00000000" w:rsidRPr="00000000">
        <w:rPr>
          <w:b w:val="1"/>
          <w:color w:val="2a2a2a"/>
          <w:rtl w:val="0"/>
        </w:rPr>
        <w:t xml:space="preserve">§ 6.</w:t>
      </w:r>
      <w:r w:rsidDel="00000000" w:rsidR="00000000" w:rsidRPr="00000000">
        <w:rPr>
          <w:b w:val="1"/>
          <w:rtl w:val="0"/>
        </w:rPr>
        <w:t xml:space="preserve">2. Ao reiniciar as atividades</w:t>
      </w:r>
      <w:r w:rsidDel="00000000" w:rsidR="00000000" w:rsidRPr="00000000">
        <w:rPr>
          <w:rtl w:val="0"/>
        </w:rPr>
        <w:t xml:space="preserve"> o(a) Residente terá o </w:t>
      </w:r>
      <w:r w:rsidDel="00000000" w:rsidR="00000000" w:rsidRPr="00000000">
        <w:rPr>
          <w:b w:val="1"/>
          <w:rtl w:val="0"/>
        </w:rPr>
        <w:t xml:space="preserve">retorno da bolsa</w:t>
      </w:r>
      <w:r w:rsidDel="00000000" w:rsidR="00000000" w:rsidRPr="00000000">
        <w:rPr>
          <w:rtl w:val="0"/>
        </w:rPr>
        <w:t xml:space="preserve">, respeitando as condições iniciais de sua contratação. Todas as etapas do Curso têm que ser cumpridas. </w:t>
      </w:r>
      <w:r w:rsidDel="00000000" w:rsidR="00000000" w:rsidRPr="00000000">
        <w:rPr>
          <w:b w:val="1"/>
          <w:rtl w:val="0"/>
        </w:rPr>
        <w:t xml:space="preserve">O Programa do Curso não permite reintegração em outra Turma.</w:t>
      </w:r>
    </w:p>
    <w:p w:rsidR="00000000" w:rsidDel="00000000" w:rsidP="00000000" w:rsidRDefault="00000000" w:rsidRPr="00000000" w14:paraId="00000019">
      <w:pPr>
        <w:spacing w:before="52" w:lineRule="auto"/>
        <w:ind w:left="855" w:right="101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6.</w:t>
      </w:r>
      <w:r w:rsidDel="00000000" w:rsidR="00000000" w:rsidRPr="00000000">
        <w:rPr>
          <w:b w:val="1"/>
          <w:rtl w:val="0"/>
        </w:rPr>
        <w:t xml:space="preserve">3. As modalidades do Curso (</w:t>
      </w:r>
      <w:r w:rsidDel="00000000" w:rsidR="00000000" w:rsidRPr="00000000">
        <w:rPr>
          <w:rtl w:val="0"/>
        </w:rPr>
        <w:t xml:space="preserve">Assistência, à Pesquisa e à Extensão) </w:t>
      </w:r>
      <w:r w:rsidDel="00000000" w:rsidR="00000000" w:rsidRPr="00000000">
        <w:rPr>
          <w:b w:val="1"/>
          <w:rtl w:val="0"/>
        </w:rPr>
        <w:t xml:space="preserve">deverão ser realizadas</w:t>
      </w:r>
      <w:r w:rsidDel="00000000" w:rsidR="00000000" w:rsidRPr="00000000">
        <w:rPr>
          <w:rtl w:val="0"/>
        </w:rPr>
        <w:t xml:space="preserve">, a fim de </w:t>
      </w:r>
      <w:r w:rsidDel="00000000" w:rsidR="00000000" w:rsidRPr="00000000">
        <w:rPr>
          <w:b w:val="1"/>
          <w:rtl w:val="0"/>
        </w:rPr>
        <w:t xml:space="preserve">completar a carga horária do período de licença, </w:t>
      </w:r>
      <w:r w:rsidDel="00000000" w:rsidR="00000000" w:rsidRPr="00000000">
        <w:rPr>
          <w:rtl w:val="0"/>
        </w:rPr>
        <w:t xml:space="preserve">condição prevista </w:t>
      </w:r>
      <w:r w:rsidDel="00000000" w:rsidR="00000000" w:rsidRPr="00000000">
        <w:rPr>
          <w:b w:val="1"/>
          <w:rtl w:val="0"/>
        </w:rPr>
        <w:t xml:space="preserve">para o aprendizado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b w:val="1"/>
          <w:rtl w:val="0"/>
        </w:rPr>
        <w:t xml:space="preserve">a obtenção do título de especialista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</w:tabs>
        <w:spacing w:after="0" w:before="62" w:line="240" w:lineRule="auto"/>
        <w:ind w:left="615" w:right="0" w:hanging="49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Enfermeiro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Residente, obriga-se, sob pena de sua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exclusão do programa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59" w:line="242" w:lineRule="auto"/>
        <w:ind w:left="855" w:right="103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</w:t>
      </w:r>
      <w:r w:rsidDel="00000000" w:rsidR="00000000" w:rsidRPr="00000000">
        <w:rPr>
          <w:b w:val="1"/>
          <w:rtl w:val="0"/>
        </w:rPr>
        <w:t xml:space="preserve">7.1. </w:t>
      </w:r>
      <w:r w:rsidDel="00000000" w:rsidR="00000000" w:rsidRPr="00000000">
        <w:rPr>
          <w:rtl w:val="0"/>
        </w:rPr>
        <w:t xml:space="preserve">Cumprir a </w:t>
      </w:r>
      <w:r w:rsidDel="00000000" w:rsidR="00000000" w:rsidRPr="00000000">
        <w:rPr>
          <w:b w:val="1"/>
          <w:rtl w:val="0"/>
        </w:rPr>
        <w:t xml:space="preserve">legislação vigente</w:t>
      </w:r>
      <w:r w:rsidDel="00000000" w:rsidR="00000000" w:rsidRPr="00000000">
        <w:rPr>
          <w:rtl w:val="0"/>
        </w:rPr>
        <w:t xml:space="preserve">, as </w:t>
      </w:r>
      <w:r w:rsidDel="00000000" w:rsidR="00000000" w:rsidRPr="00000000">
        <w:rPr>
          <w:b w:val="1"/>
          <w:rtl w:val="0"/>
        </w:rPr>
        <w:t xml:space="preserve">Normas e Diretrizes do Curso, </w:t>
      </w:r>
      <w:r w:rsidDel="00000000" w:rsidR="00000000" w:rsidRPr="00000000">
        <w:rPr>
          <w:rtl w:val="0"/>
        </w:rPr>
        <w:t xml:space="preserve">definidas pela Comissão Executiva Operacional (CEO), o </w:t>
      </w:r>
      <w:r w:rsidDel="00000000" w:rsidR="00000000" w:rsidRPr="00000000">
        <w:rPr>
          <w:b w:val="1"/>
          <w:rtl w:val="0"/>
        </w:rPr>
        <w:t xml:space="preserve">Código de Ética de Enfermagem</w:t>
      </w:r>
      <w:r w:rsidDel="00000000" w:rsidR="00000000" w:rsidRPr="00000000">
        <w:rPr>
          <w:rtl w:val="0"/>
        </w:rPr>
        <w:t xml:space="preserve">, do COFEN/COREN-RJ e as </w:t>
      </w:r>
      <w:r w:rsidDel="00000000" w:rsidR="00000000" w:rsidRPr="00000000">
        <w:rPr>
          <w:b w:val="1"/>
          <w:rtl w:val="0"/>
        </w:rPr>
        <w:t xml:space="preserve">Normas institucionais da Unidade Assistencial, </w:t>
      </w:r>
      <w:r w:rsidDel="00000000" w:rsidR="00000000" w:rsidRPr="00000000">
        <w:rPr>
          <w:rtl w:val="0"/>
        </w:rPr>
        <w:t xml:space="preserve">campo de treinamento em serviço (UTS);</w:t>
      </w:r>
    </w:p>
    <w:p w:rsidR="00000000" w:rsidDel="00000000" w:rsidP="00000000" w:rsidRDefault="00000000" w:rsidRPr="00000000" w14:paraId="0000001C">
      <w:pPr>
        <w:pStyle w:val="Heading2"/>
        <w:ind w:left="855" w:right="105" w:hanging="288"/>
        <w:jc w:val="both"/>
        <w:rPr>
          <w:b w:val="0"/>
        </w:rPr>
      </w:pPr>
      <w:r w:rsidDel="00000000" w:rsidR="00000000" w:rsidRPr="00000000">
        <w:rPr>
          <w:color w:val="2a2a2a"/>
          <w:rtl w:val="0"/>
        </w:rPr>
        <w:t xml:space="preserve">§ </w:t>
      </w:r>
      <w:r w:rsidDel="00000000" w:rsidR="00000000" w:rsidRPr="00000000">
        <w:rPr>
          <w:rtl w:val="0"/>
        </w:rPr>
        <w:t xml:space="preserve">7.2. </w:t>
      </w:r>
      <w:r w:rsidDel="00000000" w:rsidR="00000000" w:rsidRPr="00000000">
        <w:rPr>
          <w:b w:val="0"/>
          <w:rtl w:val="0"/>
        </w:rPr>
        <w:t xml:space="preserve">Cumprir a </w:t>
      </w:r>
      <w:r w:rsidDel="00000000" w:rsidR="00000000" w:rsidRPr="00000000">
        <w:rPr>
          <w:rtl w:val="0"/>
        </w:rPr>
        <w:t xml:space="preserve">carga horária de 60 (sessenta) horas semanais</w:t>
      </w:r>
      <w:r w:rsidDel="00000000" w:rsidR="00000000" w:rsidRPr="00000000">
        <w:rPr>
          <w:b w:val="0"/>
          <w:rtl w:val="0"/>
        </w:rPr>
        <w:t xml:space="preserve">, sendo </w:t>
      </w:r>
      <w:r w:rsidDel="00000000" w:rsidR="00000000" w:rsidRPr="00000000">
        <w:rPr>
          <w:rtl w:val="0"/>
        </w:rPr>
        <w:t xml:space="preserve">40 (quarenta) horas na modalidade de Treinamento em Serviço</w:t>
      </w:r>
      <w:r w:rsidDel="00000000" w:rsidR="00000000" w:rsidRPr="00000000">
        <w:rPr>
          <w:b w:val="0"/>
          <w:rtl w:val="0"/>
        </w:rPr>
        <w:t xml:space="preserve">. E </w:t>
      </w:r>
      <w:r w:rsidDel="00000000" w:rsidR="00000000" w:rsidRPr="00000000">
        <w:rPr>
          <w:rtl w:val="0"/>
        </w:rPr>
        <w:t xml:space="preserve">20 (vinte) horas na modalidade ensino, pesquisa e extensão</w:t>
      </w:r>
      <w:r w:rsidDel="00000000" w:rsidR="00000000" w:rsidRPr="00000000">
        <w:rPr>
          <w:b w:val="0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before="59" w:line="242" w:lineRule="auto"/>
        <w:ind w:left="855" w:right="103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</w:t>
      </w:r>
      <w:r w:rsidDel="00000000" w:rsidR="00000000" w:rsidRPr="00000000">
        <w:rPr>
          <w:b w:val="1"/>
          <w:rtl w:val="0"/>
        </w:rPr>
        <w:t xml:space="preserve">7.3</w:t>
      </w:r>
      <w:r w:rsidDel="00000000" w:rsidR="00000000" w:rsidRPr="00000000">
        <w:rPr>
          <w:rtl w:val="0"/>
        </w:rPr>
        <w:t xml:space="preserve">. Cumprir </w:t>
      </w:r>
      <w:r w:rsidDel="00000000" w:rsidR="00000000" w:rsidRPr="00000000">
        <w:rPr>
          <w:b w:val="1"/>
          <w:rtl w:val="0"/>
        </w:rPr>
        <w:t xml:space="preserve">integralmente </w:t>
      </w:r>
      <w:r w:rsidDel="00000000" w:rsidR="00000000" w:rsidRPr="00000000">
        <w:rPr>
          <w:rtl w:val="0"/>
        </w:rPr>
        <w:t xml:space="preserve">a carga horária da </w:t>
      </w:r>
      <w:r w:rsidDel="00000000" w:rsidR="00000000" w:rsidRPr="00000000">
        <w:rPr>
          <w:b w:val="1"/>
          <w:rtl w:val="0"/>
        </w:rPr>
        <w:t xml:space="preserve">modalidade de Treinamento em Serviço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100%</w:t>
      </w:r>
      <w:r w:rsidDel="00000000" w:rsidR="00000000" w:rsidRPr="00000000">
        <w:rPr>
          <w:rtl w:val="0"/>
        </w:rPr>
        <w:t xml:space="preserve">). A carga horária da Modalidade de Ensino do Curso concede o direito a 15% de faltas por Disciplina, conforme a Resolução UNIRIO Nº 5.244, de 26/11/2019 e, a Resolução CNRMS Nº 05, de 07/11/2014;</w:t>
      </w:r>
    </w:p>
    <w:p w:rsidR="00000000" w:rsidDel="00000000" w:rsidP="00000000" w:rsidRDefault="00000000" w:rsidRPr="00000000" w14:paraId="0000001E">
      <w:pPr>
        <w:spacing w:before="53" w:lineRule="auto"/>
        <w:ind w:left="450" w:firstLine="0"/>
        <w:jc w:val="both"/>
        <w:rPr/>
      </w:pPr>
      <w:r w:rsidDel="00000000" w:rsidR="00000000" w:rsidRPr="00000000">
        <w:rPr>
          <w:b w:val="1"/>
          <w:rtl w:val="0"/>
        </w:rPr>
        <w:t xml:space="preserve">§ 7.4</w:t>
      </w:r>
      <w:r w:rsidDel="00000000" w:rsidR="00000000" w:rsidRPr="00000000">
        <w:rPr>
          <w:rtl w:val="0"/>
        </w:rPr>
        <w:t xml:space="preserve">. Ter </w:t>
      </w:r>
      <w:r w:rsidDel="00000000" w:rsidR="00000000" w:rsidRPr="00000000">
        <w:rPr>
          <w:b w:val="1"/>
          <w:rtl w:val="0"/>
        </w:rPr>
        <w:t xml:space="preserve">dedicação exclusiva </w:t>
      </w:r>
      <w:r w:rsidDel="00000000" w:rsidR="00000000" w:rsidRPr="00000000">
        <w:rPr>
          <w:rtl w:val="0"/>
        </w:rPr>
        <w:t xml:space="preserve">ao Programa de Residência;</w:t>
      </w:r>
    </w:p>
    <w:p w:rsidR="00000000" w:rsidDel="00000000" w:rsidP="00000000" w:rsidRDefault="00000000" w:rsidRPr="00000000" w14:paraId="0000001F">
      <w:pPr>
        <w:spacing w:before="58" w:lineRule="auto"/>
        <w:ind w:left="855" w:right="105" w:hanging="406"/>
        <w:jc w:val="both"/>
        <w:rPr>
          <w:b w:val="1"/>
        </w:rPr>
      </w:pPr>
      <w:r w:rsidDel="00000000" w:rsidR="00000000" w:rsidRPr="00000000">
        <w:rPr>
          <w:b w:val="1"/>
          <w:color w:val="2a2a2a"/>
          <w:rtl w:val="0"/>
        </w:rPr>
        <w:t xml:space="preserve">§ </w:t>
      </w:r>
      <w:r w:rsidDel="00000000" w:rsidR="00000000" w:rsidRPr="00000000">
        <w:rPr>
          <w:b w:val="1"/>
          <w:rtl w:val="0"/>
        </w:rPr>
        <w:t xml:space="preserve">7.5. </w:t>
      </w:r>
      <w:r w:rsidDel="00000000" w:rsidR="00000000" w:rsidRPr="00000000">
        <w:rPr>
          <w:rtl w:val="0"/>
        </w:rPr>
        <w:t xml:space="preserve">Obter, nas avaliações periódicas (</w:t>
      </w:r>
      <w:r w:rsidDel="00000000" w:rsidR="00000000" w:rsidRPr="00000000">
        <w:rPr>
          <w:b w:val="1"/>
          <w:rtl w:val="0"/>
        </w:rPr>
        <w:t xml:space="preserve">assistência, ensino, pesquisa e extensão</w:t>
      </w:r>
      <w:r w:rsidDel="00000000" w:rsidR="00000000" w:rsidRPr="00000000">
        <w:rPr>
          <w:rtl w:val="0"/>
        </w:rPr>
        <w:t xml:space="preserve">), o aferimento da </w:t>
      </w:r>
      <w:r w:rsidDel="00000000" w:rsidR="00000000" w:rsidRPr="00000000">
        <w:rPr>
          <w:b w:val="1"/>
          <w:rtl w:val="0"/>
        </w:rPr>
        <w:t xml:space="preserve">nota mínima </w:t>
      </w:r>
      <w:r w:rsidDel="00000000" w:rsidR="00000000" w:rsidRPr="00000000">
        <w:rPr>
          <w:rtl w:val="0"/>
        </w:rPr>
        <w:t xml:space="preserve">equivalente a </w:t>
      </w:r>
      <w:r w:rsidDel="00000000" w:rsidR="00000000" w:rsidRPr="00000000">
        <w:rPr>
          <w:b w:val="1"/>
          <w:rtl w:val="0"/>
        </w:rPr>
        <w:t xml:space="preserve">7,0 (sete)</w:t>
      </w:r>
      <w:r w:rsidDel="00000000" w:rsidR="00000000" w:rsidRPr="00000000">
        <w:rPr>
          <w:rtl w:val="0"/>
        </w:rPr>
        <w:t xml:space="preserve">. O instrumento de Consolidação das Avaliações Mensais da Assistência (quanto ao desempenho e comportamento) deverá ser entregue a cada seis (06) meses e as Avaliações de Extensão a cada 12 meses na Secretaria do Curso, pelos Tutores e, ou Preceptores, cabendo à Residente atenção para que se faça cumprir os prazos. </w:t>
      </w:r>
      <w:r w:rsidDel="00000000" w:rsidR="00000000" w:rsidRPr="00000000">
        <w:rPr>
          <w:b w:val="1"/>
          <w:rtl w:val="0"/>
        </w:rPr>
        <w:t xml:space="preserve">A avaliação inferior a 7,0 (sete) caracteriza o desligamento do Programa.</w:t>
      </w:r>
    </w:p>
    <w:p w:rsidR="00000000" w:rsidDel="00000000" w:rsidP="00000000" w:rsidRDefault="00000000" w:rsidRPr="00000000" w14:paraId="00000020">
      <w:pPr>
        <w:spacing w:before="61" w:lineRule="auto"/>
        <w:ind w:left="855" w:right="104" w:hanging="406"/>
        <w:jc w:val="both"/>
        <w:rPr>
          <w:sz w:val="20"/>
          <w:szCs w:val="20"/>
        </w:rPr>
        <w:sectPr>
          <w:type w:val="nextPage"/>
          <w:pgSz w:h="16840" w:w="11910" w:orient="portrait"/>
          <w:pgMar w:bottom="1260" w:top="1160" w:left="1300" w:right="1020" w:header="192" w:footer="1075"/>
        </w:sectPr>
      </w:pPr>
      <w:r w:rsidDel="00000000" w:rsidR="00000000" w:rsidRPr="00000000">
        <w:rPr>
          <w:b w:val="1"/>
          <w:color w:val="212121"/>
          <w:rtl w:val="0"/>
        </w:rPr>
        <w:t xml:space="preserve">§7.6. </w:t>
      </w:r>
      <w:r w:rsidDel="00000000" w:rsidR="00000000" w:rsidRPr="00000000">
        <w:rPr>
          <w:color w:val="212121"/>
          <w:rtl w:val="0"/>
        </w:rPr>
        <w:t xml:space="preserve">Um dos </w:t>
      </w:r>
      <w:r w:rsidDel="00000000" w:rsidR="00000000" w:rsidRPr="00000000">
        <w:rPr>
          <w:b w:val="1"/>
          <w:color w:val="212121"/>
          <w:rtl w:val="0"/>
        </w:rPr>
        <w:t xml:space="preserve">requisitos para conclusão </w:t>
      </w:r>
      <w:r w:rsidDel="00000000" w:rsidR="00000000" w:rsidRPr="00000000">
        <w:rPr>
          <w:color w:val="212121"/>
          <w:rtl w:val="0"/>
        </w:rPr>
        <w:t xml:space="preserve">do Curso consiste em </w:t>
      </w:r>
      <w:r w:rsidDel="00000000" w:rsidR="00000000" w:rsidRPr="00000000">
        <w:rPr>
          <w:b w:val="1"/>
          <w:color w:val="212121"/>
          <w:rtl w:val="0"/>
        </w:rPr>
        <w:t xml:space="preserve">apresentar um Trabalho de Conclusão do Curso </w:t>
      </w:r>
      <w:r w:rsidDel="00000000" w:rsidR="00000000" w:rsidRPr="00000000">
        <w:rPr>
          <w:color w:val="212121"/>
          <w:rtl w:val="0"/>
        </w:rPr>
        <w:t xml:space="preserve">(monografia ou artigo científico, encaminhado a um periódico, com informação do recebimento pelo periódico, ou se encontrar no prelo). Entregando à Coordenação do Curso em prazo </w:t>
      </w:r>
      <w:r w:rsidDel="00000000" w:rsidR="00000000" w:rsidRPr="00000000">
        <w:rPr>
          <w:b w:val="1"/>
          <w:color w:val="212121"/>
          <w:rtl w:val="0"/>
        </w:rPr>
        <w:t xml:space="preserve">não superior </w:t>
      </w:r>
      <w:r w:rsidDel="00000000" w:rsidR="00000000" w:rsidRPr="00000000">
        <w:rPr>
          <w:color w:val="212121"/>
          <w:rtl w:val="0"/>
        </w:rPr>
        <w:t xml:space="preserve">a 30 (trinta) dias após a data da última atividade desenvolvida até o prazo de contratação, s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egundo </w:t>
      </w:r>
      <w:r w:rsidDel="00000000" w:rsidR="00000000" w:rsidRPr="00000000">
        <w:rPr>
          <w:color w:val="212121"/>
          <w:sz w:val="20"/>
          <w:szCs w:val="20"/>
          <w:rtl w:val="0"/>
        </w:rPr>
        <w:t xml:space="preserve">a Resolução UNIRIO Nº 5.244, de 26/11/2019 – Regimento Geral 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89" w:lineRule="auto"/>
        <w:ind w:left="855" w:right="105" w:firstLine="0"/>
        <w:jc w:val="both"/>
        <w:rPr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Cursos Lato Sensu da UNIRIO, art. 59 do Capítulo VIII – Do Trabalho de Conclusão de Curso, o prazo máximo para entregar o TCC.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57" w:line="240" w:lineRule="auto"/>
        <w:ind w:left="524" w:right="101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O título de Especialista em Enfermagem nos Moldes de Residência será concedido ao Residente que, além de satisfazer todos os demais requisitos,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obtiver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onceito igual ou superior a nota mínima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8.0 (oito inteiros)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Trabalho de Conclusão de Curso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– Monografia ou Artigo. Sendo atribuído Conceito "E" entre 10.0 (dez inteiros) e 9.0 (nove inteiros); "MB", entre 8.9 (oito nove) a 8.0 (oito inteiro).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2" w:lineRule="auto"/>
        <w:ind w:left="855" w:right="104" w:hanging="406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b w:val="1"/>
          <w:color w:val="212121"/>
          <w:rtl w:val="0"/>
        </w:rPr>
        <w:t xml:space="preserve">Parágrafo Único </w:t>
      </w:r>
      <w:r w:rsidDel="00000000" w:rsidR="00000000" w:rsidRPr="00000000">
        <w:rPr>
          <w:color w:val="212121"/>
          <w:rtl w:val="0"/>
        </w:rPr>
        <w:t xml:space="preserve">– O </w:t>
      </w:r>
      <w:r w:rsidDel="00000000" w:rsidR="00000000" w:rsidRPr="00000000">
        <w:rPr>
          <w:b w:val="1"/>
          <w:color w:val="212121"/>
          <w:rtl w:val="0"/>
        </w:rPr>
        <w:t xml:space="preserve">Trabalho de Conclusão do Curso deverá ser entregue </w:t>
      </w:r>
      <w:r w:rsidDel="00000000" w:rsidR="00000000" w:rsidRPr="00000000">
        <w:rPr>
          <w:color w:val="212121"/>
          <w:rtl w:val="0"/>
        </w:rPr>
        <w:t xml:space="preserve">no </w:t>
      </w:r>
      <w:r w:rsidDel="00000000" w:rsidR="00000000" w:rsidRPr="00000000">
        <w:rPr>
          <w:b w:val="1"/>
          <w:color w:val="212121"/>
          <w:rtl w:val="0"/>
        </w:rPr>
        <w:t xml:space="preserve">prazo </w:t>
      </w:r>
      <w:r w:rsidDel="00000000" w:rsidR="00000000" w:rsidRPr="00000000">
        <w:rPr>
          <w:b w:val="1"/>
          <w:rtl w:val="0"/>
        </w:rPr>
        <w:t xml:space="preserve">máximo de </w:t>
      </w:r>
      <w:r w:rsidDel="00000000" w:rsidR="00000000" w:rsidRPr="00000000">
        <w:rPr>
          <w:rtl w:val="0"/>
        </w:rPr>
        <w:t xml:space="preserve">30 (trinta) dias após a data da última atividade desenvolvida conforme o prazo de contratação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45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37744" cy="169164"/>
            <wp:effectExtent b="0" l="0" r="0" t="0"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As NORMATIVAS PARA ENTREGA DO TCC NO CLASSROOM - MONOGRAFIA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" w:lineRule="auto"/>
        <w:ind w:left="855" w:right="104" w:firstLine="0"/>
        <w:jc w:val="both"/>
        <w:rPr/>
      </w:pPr>
      <w:r w:rsidDel="00000000" w:rsidR="00000000" w:rsidRPr="00000000">
        <w:rPr>
          <w:color w:val="212121"/>
          <w:rtl w:val="0"/>
        </w:rPr>
        <w:t xml:space="preserve">(</w:t>
      </w:r>
      <w:r w:rsidDel="00000000" w:rsidR="00000000" w:rsidRPr="00000000">
        <w:rPr>
          <w:b w:val="1"/>
          <w:color w:val="212121"/>
          <w:rtl w:val="0"/>
        </w:rPr>
        <w:t xml:space="preserve">somente um autor</w:t>
      </w:r>
      <w:r w:rsidDel="00000000" w:rsidR="00000000" w:rsidRPr="00000000">
        <w:rPr>
          <w:color w:val="212121"/>
          <w:rtl w:val="0"/>
        </w:rPr>
        <w:t xml:space="preserve">) - Documentação a ser digitalizada e postada na plataforma virtual: - </w:t>
      </w:r>
      <w:r w:rsidDel="00000000" w:rsidR="00000000" w:rsidRPr="00000000">
        <w:rPr>
          <w:b w:val="1"/>
          <w:color w:val="212121"/>
          <w:rtl w:val="0"/>
        </w:rPr>
        <w:t xml:space="preserve">Capa de identificação </w:t>
      </w:r>
      <w:r w:rsidDel="00000000" w:rsidR="00000000" w:rsidRPr="00000000">
        <w:rPr>
          <w:color w:val="212121"/>
          <w:rtl w:val="0"/>
        </w:rPr>
        <w:t xml:space="preserve">(arquivo WORD, em anexo); - </w:t>
      </w:r>
      <w:r w:rsidDel="00000000" w:rsidR="00000000" w:rsidRPr="00000000">
        <w:rPr>
          <w:b w:val="1"/>
          <w:color w:val="212121"/>
          <w:rtl w:val="0"/>
        </w:rPr>
        <w:t xml:space="preserve">Ata totalmente preenchida</w:t>
      </w:r>
      <w:r w:rsidDel="00000000" w:rsidR="00000000" w:rsidRPr="00000000">
        <w:rPr>
          <w:color w:val="212121"/>
          <w:rtl w:val="0"/>
        </w:rPr>
        <w:t xml:space="preserve">, com a respectiva avaliação (duas notas – orientador e examinador) e a média final; assinaturas do autor, orientador e examinador; - </w:t>
      </w:r>
      <w:r w:rsidDel="00000000" w:rsidR="00000000" w:rsidRPr="00000000">
        <w:rPr>
          <w:b w:val="1"/>
          <w:color w:val="212121"/>
          <w:rtl w:val="0"/>
        </w:rPr>
        <w:t xml:space="preserve">Diploma de graduação </w:t>
      </w:r>
      <w:r w:rsidDel="00000000" w:rsidR="00000000" w:rsidRPr="00000000">
        <w:rPr>
          <w:color w:val="212121"/>
          <w:rtl w:val="0"/>
        </w:rPr>
        <w:t xml:space="preserve">(original colorido frente e verso); - </w:t>
      </w:r>
      <w:r w:rsidDel="00000000" w:rsidR="00000000" w:rsidRPr="00000000">
        <w:rPr>
          <w:b w:val="1"/>
          <w:color w:val="212121"/>
          <w:rtl w:val="0"/>
        </w:rPr>
        <w:t xml:space="preserve">Coren-RJ atualizado </w:t>
      </w:r>
      <w:r w:rsidDel="00000000" w:rsidR="00000000" w:rsidRPr="00000000">
        <w:rPr>
          <w:color w:val="212121"/>
          <w:rtl w:val="0"/>
        </w:rPr>
        <w:t xml:space="preserve">(original frente e verso) colorido de forma aberto; - </w:t>
      </w:r>
      <w:r w:rsidDel="00000000" w:rsidR="00000000" w:rsidRPr="00000000">
        <w:rPr>
          <w:b w:val="1"/>
          <w:color w:val="212121"/>
          <w:rtl w:val="0"/>
        </w:rPr>
        <w:t xml:space="preserve">Carteira de Identidade </w:t>
      </w:r>
      <w:r w:rsidDel="00000000" w:rsidR="00000000" w:rsidRPr="00000000">
        <w:rPr>
          <w:color w:val="212121"/>
          <w:rtl w:val="0"/>
        </w:rPr>
        <w:t xml:space="preserve">(original frente e verso) colorido; - </w:t>
      </w:r>
      <w:r w:rsidDel="00000000" w:rsidR="00000000" w:rsidRPr="00000000">
        <w:rPr>
          <w:b w:val="1"/>
          <w:color w:val="212121"/>
          <w:rtl w:val="0"/>
        </w:rPr>
        <w:t xml:space="preserve">CPF </w:t>
      </w:r>
      <w:r w:rsidDel="00000000" w:rsidR="00000000" w:rsidRPr="00000000">
        <w:rPr>
          <w:color w:val="212121"/>
          <w:rtl w:val="0"/>
        </w:rPr>
        <w:t xml:space="preserve">(original frente e verso) colorido; - </w:t>
      </w:r>
      <w:r w:rsidDel="00000000" w:rsidR="00000000" w:rsidRPr="00000000">
        <w:rPr>
          <w:b w:val="1"/>
          <w:color w:val="212121"/>
          <w:rtl w:val="0"/>
        </w:rPr>
        <w:t xml:space="preserve">Certidão de nascimento ou casamento </w:t>
      </w:r>
      <w:r w:rsidDel="00000000" w:rsidR="00000000" w:rsidRPr="00000000">
        <w:rPr>
          <w:color w:val="212121"/>
          <w:rtl w:val="0"/>
        </w:rPr>
        <w:t xml:space="preserve">(original) colorido; - </w:t>
      </w:r>
      <w:r w:rsidDel="00000000" w:rsidR="00000000" w:rsidRPr="00000000">
        <w:rPr>
          <w:b w:val="1"/>
          <w:color w:val="212121"/>
          <w:rtl w:val="0"/>
        </w:rPr>
        <w:t xml:space="preserve">Resumo   da monografia </w:t>
      </w:r>
      <w:r w:rsidDel="00000000" w:rsidR="00000000" w:rsidRPr="00000000">
        <w:rPr>
          <w:color w:val="212121"/>
          <w:rtl w:val="0"/>
        </w:rPr>
        <w:t xml:space="preserve">adaptado   ao   modelo   em   anexo; e - </w:t>
      </w:r>
      <w:r w:rsidDel="00000000" w:rsidR="00000000" w:rsidRPr="00000000">
        <w:rPr>
          <w:b w:val="1"/>
          <w:color w:val="212121"/>
          <w:rtl w:val="0"/>
        </w:rPr>
        <w:t xml:space="preserve">Monografia </w:t>
      </w:r>
      <w:r w:rsidDel="00000000" w:rsidR="00000000" w:rsidRPr="00000000">
        <w:rPr>
          <w:color w:val="212121"/>
          <w:rtl w:val="0"/>
        </w:rPr>
        <w:t xml:space="preserve">propriamente dita.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53" w:lineRule="auto"/>
        <w:ind w:left="45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19456" cy="155448"/>
            <wp:effectExtent b="0" l="0" r="0" t="0"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As NORMATIVAS PARA ENTREGA DO TCC NO CLASSROOM - ARTIGO CIENTÍFICO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855" w:right="101" w:firstLine="0"/>
        <w:jc w:val="both"/>
        <w:rPr/>
      </w:pPr>
      <w:r w:rsidDel="00000000" w:rsidR="00000000" w:rsidRPr="00000000">
        <w:rPr>
          <w:color w:val="212121"/>
          <w:rtl w:val="0"/>
        </w:rPr>
        <w:t xml:space="preserve">(</w:t>
      </w:r>
      <w:r w:rsidDel="00000000" w:rsidR="00000000" w:rsidRPr="00000000">
        <w:rPr>
          <w:b w:val="1"/>
          <w:color w:val="212121"/>
          <w:rtl w:val="0"/>
        </w:rPr>
        <w:t xml:space="preserve">até 3 (três) autores</w:t>
      </w:r>
      <w:r w:rsidDel="00000000" w:rsidR="00000000" w:rsidRPr="00000000">
        <w:rPr>
          <w:color w:val="212121"/>
          <w:rtl w:val="0"/>
        </w:rPr>
        <w:t xml:space="preserve">) - Documentação a ser digitalizada e postada na plataforma virtual : - </w:t>
      </w:r>
      <w:r w:rsidDel="00000000" w:rsidR="00000000" w:rsidRPr="00000000">
        <w:rPr>
          <w:b w:val="1"/>
          <w:color w:val="212121"/>
          <w:rtl w:val="0"/>
        </w:rPr>
        <w:t xml:space="preserve">Capa de identificação </w:t>
      </w:r>
      <w:r w:rsidDel="00000000" w:rsidR="00000000" w:rsidRPr="00000000">
        <w:rPr>
          <w:color w:val="212121"/>
          <w:rtl w:val="0"/>
        </w:rPr>
        <w:t xml:space="preserve">(arquivo WORD, em anexo); - </w:t>
      </w:r>
      <w:r w:rsidDel="00000000" w:rsidR="00000000" w:rsidRPr="00000000">
        <w:rPr>
          <w:b w:val="1"/>
          <w:color w:val="212121"/>
          <w:rtl w:val="0"/>
        </w:rPr>
        <w:t xml:space="preserve">Ata totalmente preenchida individualmente</w:t>
      </w:r>
      <w:r w:rsidDel="00000000" w:rsidR="00000000" w:rsidRPr="00000000">
        <w:rPr>
          <w:color w:val="212121"/>
          <w:rtl w:val="0"/>
        </w:rPr>
        <w:t xml:space="preserve">, isto é, uma ATA para cada autor do artigo científico completamente preenchida contendo também as respectivas avaliações (notas – orientador e examinador) e a média final; assinaturas do autor, orientador e examinador; - </w:t>
      </w:r>
      <w:r w:rsidDel="00000000" w:rsidR="00000000" w:rsidRPr="00000000">
        <w:rPr>
          <w:b w:val="1"/>
          <w:color w:val="212121"/>
          <w:rtl w:val="0"/>
        </w:rPr>
        <w:t xml:space="preserve">Diploma de graduação </w:t>
      </w:r>
      <w:r w:rsidDel="00000000" w:rsidR="00000000" w:rsidRPr="00000000">
        <w:rPr>
          <w:color w:val="212121"/>
          <w:rtl w:val="0"/>
        </w:rPr>
        <w:t xml:space="preserve">(original colorido frente e verso); - </w:t>
      </w:r>
      <w:r w:rsidDel="00000000" w:rsidR="00000000" w:rsidRPr="00000000">
        <w:rPr>
          <w:b w:val="1"/>
          <w:color w:val="212121"/>
          <w:rtl w:val="0"/>
        </w:rPr>
        <w:t xml:space="preserve">Coren-RJ atualizado </w:t>
      </w:r>
      <w:r w:rsidDel="00000000" w:rsidR="00000000" w:rsidRPr="00000000">
        <w:rPr>
          <w:color w:val="212121"/>
          <w:rtl w:val="0"/>
        </w:rPr>
        <w:t xml:space="preserve">(original frente e verso) colorido de forma aberto; - </w:t>
      </w:r>
      <w:r w:rsidDel="00000000" w:rsidR="00000000" w:rsidRPr="00000000">
        <w:rPr>
          <w:b w:val="1"/>
          <w:color w:val="212121"/>
          <w:rtl w:val="0"/>
        </w:rPr>
        <w:t xml:space="preserve">Carteira de Identidade </w:t>
      </w:r>
      <w:r w:rsidDel="00000000" w:rsidR="00000000" w:rsidRPr="00000000">
        <w:rPr>
          <w:color w:val="212121"/>
          <w:rtl w:val="0"/>
        </w:rPr>
        <w:t xml:space="preserve">(original frente e verso) colorido; </w:t>
      </w:r>
      <w:r w:rsidDel="00000000" w:rsidR="00000000" w:rsidRPr="00000000">
        <w:rPr>
          <w:b w:val="1"/>
          <w:color w:val="212121"/>
          <w:rtl w:val="0"/>
        </w:rPr>
        <w:t xml:space="preserve">CPF </w:t>
      </w:r>
      <w:r w:rsidDel="00000000" w:rsidR="00000000" w:rsidRPr="00000000">
        <w:rPr>
          <w:color w:val="212121"/>
          <w:rtl w:val="0"/>
        </w:rPr>
        <w:t xml:space="preserve">(original frente e verso) colorido; - </w:t>
      </w:r>
      <w:r w:rsidDel="00000000" w:rsidR="00000000" w:rsidRPr="00000000">
        <w:rPr>
          <w:b w:val="1"/>
          <w:color w:val="212121"/>
          <w:rtl w:val="0"/>
        </w:rPr>
        <w:t xml:space="preserve">Certidão de nascimento ou casamento </w:t>
      </w:r>
      <w:r w:rsidDel="00000000" w:rsidR="00000000" w:rsidRPr="00000000">
        <w:rPr>
          <w:color w:val="212121"/>
          <w:rtl w:val="0"/>
        </w:rPr>
        <w:t xml:space="preserve">(original e colorido); - </w:t>
      </w:r>
      <w:r w:rsidDel="00000000" w:rsidR="00000000" w:rsidRPr="00000000">
        <w:rPr>
          <w:b w:val="1"/>
          <w:color w:val="212121"/>
          <w:rtl w:val="0"/>
        </w:rPr>
        <w:t xml:space="preserve">Resumo Artigo Científico </w:t>
      </w:r>
      <w:r w:rsidDel="00000000" w:rsidR="00000000" w:rsidRPr="00000000">
        <w:rPr>
          <w:color w:val="212121"/>
          <w:rtl w:val="0"/>
        </w:rPr>
        <w:t xml:space="preserve">adaptado ao modelo   em anexo; - </w:t>
      </w:r>
      <w:r w:rsidDel="00000000" w:rsidR="00000000" w:rsidRPr="00000000">
        <w:rPr>
          <w:b w:val="1"/>
          <w:color w:val="212121"/>
          <w:rtl w:val="0"/>
        </w:rPr>
        <w:t xml:space="preserve">Artigo científico completo</w:t>
      </w:r>
      <w:r w:rsidDel="00000000" w:rsidR="00000000" w:rsidRPr="00000000">
        <w:rPr>
          <w:color w:val="212121"/>
          <w:rtl w:val="0"/>
        </w:rPr>
        <w:t xml:space="preserve">; - </w:t>
      </w:r>
      <w:r w:rsidDel="00000000" w:rsidR="00000000" w:rsidRPr="00000000">
        <w:rPr>
          <w:b w:val="1"/>
          <w:color w:val="212121"/>
          <w:rtl w:val="0"/>
        </w:rPr>
        <w:t xml:space="preserve">Normas da revista; </w:t>
      </w:r>
      <w:r w:rsidDel="00000000" w:rsidR="00000000" w:rsidRPr="00000000">
        <w:rPr>
          <w:color w:val="212121"/>
          <w:rtl w:val="0"/>
        </w:rPr>
        <w:t xml:space="preserve">e - </w:t>
      </w:r>
      <w:r w:rsidDel="00000000" w:rsidR="00000000" w:rsidRPr="00000000">
        <w:rPr>
          <w:b w:val="1"/>
          <w:color w:val="212121"/>
          <w:rtl w:val="0"/>
        </w:rPr>
        <w:t xml:space="preserve">Print Screen do e-mail enviado pela revista </w:t>
      </w:r>
      <w:r w:rsidDel="00000000" w:rsidR="00000000" w:rsidRPr="00000000">
        <w:rPr>
          <w:color w:val="212121"/>
          <w:rtl w:val="0"/>
        </w:rPr>
        <w:t xml:space="preserve">comprovando o aceite para submissão, em formulário próprio, da revista científica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"/>
        </w:tabs>
        <w:spacing w:after="0" w:before="60" w:line="240" w:lineRule="auto"/>
        <w:ind w:left="524" w:right="108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As provas, exames e trabalhos, inclusive verificações suplementares serão entregues ao Residente. Caso haja alteração de nota, seja por engano de lançamento ou por revisão, uma Ata de Revisão de Nota deverá ser emitida e assinada por uma Comissão e o(a) Enfermeiro(a) Residente.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62" w:line="240" w:lineRule="auto"/>
        <w:ind w:left="524" w:right="104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. Será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cancelada a bolsa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do Enfermeiro (a) residente que obtiver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15 (quinze) dias de 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altas consecutivas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160 (cento e sessenta) horas de faltas intercaladas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8" w:line="240" w:lineRule="auto"/>
        <w:ind w:left="524" w:right="105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Durante   cada ano de atividade,   o Enfermeiro Residente terá   um período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(trinta) dias consecutivos de férias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sendo o mês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fevereiro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destinado aos Residentes do 1º ano e o mês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dezembro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aos do 2º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62" w:line="240" w:lineRule="auto"/>
        <w:ind w:left="524" w:right="111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oferecimento de alimentação para 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Enfermeiro(a)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obedecerá às normas e disponibilidade das Unidades de Treinamento em Serviço.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8" w:line="244" w:lineRule="auto"/>
        <w:ind w:left="524" w:right="105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Enfermeiro (a). Residente será concedida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licença nojo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oito dias, em caso de óbito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parentes de 1º grau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ascendentes ou descendentes.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1" w:line="244" w:lineRule="auto"/>
        <w:ind w:left="524" w:right="106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Enfermeiro(a) Residente que 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afastar, ou for afastado do programa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motivo devidamente justificado deverá, ao retornar, completar a carga horária prevista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0" w:line="240" w:lineRule="auto"/>
        <w:ind w:left="524" w:right="104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Está garantida a participação,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uma vez ao 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eventos científicos (congressos, seminários, simpósios, encontros ou similares) 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condição de autor ou coautor de trabalho </w:t>
      </w:r>
      <w:r w:rsidDel="00000000" w:rsidR="00000000" w:rsidRPr="00000000">
        <w:rPr>
          <w:b w:val="1"/>
          <w:rtl w:val="0"/>
        </w:rPr>
        <w:t xml:space="preserve">científico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uma única vez ao ano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condição de ouvinte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devendo a solicitação ser feita, previamente, por Requerimento, à Coordenação do Curso, para o Deferimento do afastamento. Após o evento o Residente deverá entregar, na secretaria do Curso, o comprovante de participação. A participação em eventos ON LINE deverá ser apresentada às Tutoras das Unidades de Treinamento, para ser computado como atividade de Extensão.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60" w:line="242" w:lineRule="auto"/>
        <w:ind w:left="855" w:right="104" w:hanging="406"/>
        <w:jc w:val="both"/>
        <w:rPr/>
        <w:sectPr>
          <w:type w:val="nextPage"/>
          <w:pgSz w:h="16840" w:w="11910" w:orient="portrait"/>
          <w:pgMar w:bottom="1260" w:top="1160" w:left="1300" w:right="1020" w:header="192" w:footer="1075"/>
        </w:sectPr>
      </w:pPr>
      <w:r w:rsidDel="00000000" w:rsidR="00000000" w:rsidRPr="00000000">
        <w:rPr>
          <w:b w:val="1"/>
          <w:rtl w:val="0"/>
        </w:rPr>
        <w:t xml:space="preserve">Parágrafo Único </w:t>
      </w:r>
      <w:r w:rsidDel="00000000" w:rsidR="00000000" w:rsidRPr="00000000">
        <w:rPr>
          <w:rtl w:val="0"/>
        </w:rPr>
        <w:t xml:space="preserve">– Outros eventos de interesse, com participação presencial terão que ser </w:t>
      </w:r>
      <w:r w:rsidDel="00000000" w:rsidR="00000000" w:rsidRPr="00000000">
        <w:rPr>
          <w:b w:val="1"/>
          <w:rtl w:val="0"/>
        </w:rPr>
        <w:t xml:space="preserve">autorizados pela Coordenação Local</w:t>
      </w:r>
      <w:r w:rsidDel="00000000" w:rsidR="00000000" w:rsidRPr="00000000">
        <w:rPr>
          <w:rtl w:val="0"/>
        </w:rPr>
        <w:t xml:space="preserve">, que irá informar a Coordenação do Curso com as </w:t>
      </w:r>
      <w:r w:rsidDel="00000000" w:rsidR="00000000" w:rsidRPr="00000000">
        <w:rPr>
          <w:b w:val="1"/>
          <w:rtl w:val="0"/>
        </w:rPr>
        <w:t xml:space="preserve">datas de reposição das horas liberadas para o evento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87" w:line="240" w:lineRule="auto"/>
        <w:ind w:left="524" w:right="104" w:hanging="406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consonância com a Secretaria Municipal de Saúde – RJ e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consonância com a Marinha do Brasil – Hospital Naval Marcílio Dias, expedirá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 Especialização em Enfermagem nos Moldes de Residência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que seja cumprido todos os requisitos do Curso inclusive os 100% da carga horária da modalidade de treinamento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60" w:line="252.00000000000003" w:lineRule="auto"/>
        <w:ind w:left="546" w:right="0" w:hanging="42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Residente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poderá solicitar trancamento do 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visto assinar um contrato de vinte e quatro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524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(24) meses, com os gestores das parcerias, por Termo de Cooperação Técnica, responsáveis por garantir e manter as bolsas de residência e fornecer os espaços para o Treinamento em Serviço.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0" w:line="240" w:lineRule="auto"/>
        <w:ind w:left="524" w:right="102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Residente, que deixar de cumprir as Normas e Diretrizes do Curso e as Normas Gerais das Instituições do Treinamento em Serviço estará sujeito às seguintes sanções disciplinares: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advertência escrita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suspensão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desligamento do 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60" w:line="244" w:lineRule="auto"/>
        <w:ind w:left="855" w:right="105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</w:t>
      </w:r>
      <w:r w:rsidDel="00000000" w:rsidR="00000000" w:rsidRPr="00000000">
        <w:rPr>
          <w:b w:val="1"/>
          <w:rtl w:val="0"/>
        </w:rPr>
        <w:t xml:space="preserve">17.1. </w:t>
      </w:r>
      <w:r w:rsidDel="00000000" w:rsidR="00000000" w:rsidRPr="00000000">
        <w:rPr>
          <w:rtl w:val="0"/>
        </w:rPr>
        <w:t xml:space="preserve">A aplicação das sanções disciplinares deverá ser considerada a </w:t>
      </w:r>
      <w:r w:rsidDel="00000000" w:rsidR="00000000" w:rsidRPr="00000000">
        <w:rPr>
          <w:b w:val="1"/>
          <w:rtl w:val="0"/>
        </w:rPr>
        <w:t xml:space="preserve">natureza e a gravidade da infração e os antecedentes do Enfermeiro Residente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45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2"/>
          <w:szCs w:val="22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sanções disciplinares deverão ser propostas pela Comissão Executiva Operacional.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855" w:right="109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2"/>
          <w:szCs w:val="22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Enfermeiro(a) Residente passível da sanção de desligamento deverá ser convocado para reunião, a fim de ter direito pleno de defesa.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60" w:line="240" w:lineRule="auto"/>
        <w:ind w:left="510" w:right="0" w:hanging="39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casos omissos serão resolvidos pela Comissão Executiva Operacional (CEO)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spacing w:before="62" w:lineRule="auto"/>
        <w:ind w:firstLine="0"/>
        <w:rPr/>
      </w:pPr>
      <w:r w:rsidDel="00000000" w:rsidR="00000000" w:rsidRPr="00000000">
        <w:rPr>
          <w:rtl w:val="0"/>
        </w:rPr>
        <w:t xml:space="preserve">Referências: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4" w:lineRule="auto"/>
        <w:ind w:left="524" w:right="0" w:hanging="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BRASIL. Decreto Lei nº 1.044, de 21 de outubro de 1969. Dispõe sobre o tratamento excepcional para os alunos portadores das afecções que indica,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Brasília, DF, 21 out. 1969, p.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1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8.956, col. 3.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7" w:line="240" w:lineRule="auto"/>
        <w:ind w:left="524" w:right="105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Lei Ordinária nº 6.202, de 17 de abril de 1975. Atribui à estudante em estado de gestação, o regime de exercícios domiciliares instituído pelo Decreto Lei nº 1.044, de 1969.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Brasília, DF, 17 abr. 1975, p. 4.473, col.3.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62" w:line="240" w:lineRule="auto"/>
        <w:ind w:left="524" w:right="109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Lei Ordinária nº 8.212, de 24 de julho de 1991. Dispõe sobre as organizações da seguridade social.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Brasília, DF, 25 jul. 1991, p. 14.801, col. 1.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8" w:line="244" w:lineRule="auto"/>
        <w:ind w:left="524" w:right="109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Lei Ordinária nº 8.213, de 24 de julho de 1991. Dispõe sobre os planos de benefícios da previdência social.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Brasília, DF, 25 jul. 1991, p. 14.809, col. 2.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0" w:line="244" w:lineRule="auto"/>
        <w:ind w:left="524" w:right="112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.Lei nº 11.129, de 30 de junho de 2005. Institui a Residência em Área Profissional de Saúde e cria a Comissão Nacional de Residência Multiprofissional em Saúde (CNRMS)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1" w:line="240" w:lineRule="auto"/>
        <w:ind w:left="524" w:right="105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Portaria Interministerial nº 1077, de 12 de novembro de 2009. Dispõe sobre a Residência Multiprofissional em Saúde e a Residência em área profissional em Saúde e institui o Programa Nacional de Bolsas para Residências Multiprofissionais e em área profissional da Saúde e a Comissão Nacional de Residência Multiprofissional em Saúde.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61" w:line="242" w:lineRule="auto"/>
        <w:ind w:left="524" w:right="106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Resolução nº 3, de 04 de maio de 2010 da CNRMS. Dispõe sobre a duração e a carga horária dos programas de Residência multiprofissional em Saúde e de Residência em Área Profissional da Saúde e sobre a avaliação e a frequência dos profissionais da saúde residentes.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1"/>
        </w:tabs>
        <w:spacing w:after="0" w:before="51" w:line="240" w:lineRule="auto"/>
        <w:ind w:left="524" w:right="109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nº 12.514 de 28 de outubro de 2011. Dispõe sobre as atividades do médico residente e trata das contribuições devidas aos conselhos profissionais em geral.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62" w:line="240" w:lineRule="auto"/>
        <w:ind w:left="524" w:right="113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Resolução nº 3, de 17 de fevereiro de 2011 da CNRMS. Dispões sobre licenças, trancamentos e outras ocorrências de afastamento dos profissionais da saúde residentes.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524" w:right="107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RIO DE JANEIRO. Resolução nº 4.015, de 23 de outubro de 2012. Dispõe sobre a alteração do artigo 4º da Resolução nº 3.873, de 01 de março de 2012, com os procedimentos a serem observados quanto à destinação de provas, exames e trabalhos inclusive verificações suplementares, dos Cursos de Graduação nas modalidades presencial e a distância.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8" w:line="240" w:lineRule="auto"/>
        <w:ind w:left="524" w:right="106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UNIRIO. Universidade Federal do Estado do Rio de Janeiro. Resolução nº 5.244, de 26 de novembro de 2019. Dispõe sobre o Regimento Geral dos Cursos de Pós-Graduação Lato Sensu da Universidade Federal do Estado do Rio de Janeiro – UNIRIO.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5040" w:right="10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Rio de Janeiro, 13 de fevereiro de 2024 Prof.ª Drª. Vera Lúcia Freitas Coordenadora CPGEM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260" w:top="1160" w:left="1300" w:right="1020" w:header="192" w:footer="107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5994400</wp:posOffset>
              </wp:positionH>
              <wp:positionV relativeFrom="paragraph">
                <wp:posOffset>9842500</wp:posOffset>
              </wp:positionV>
              <wp:extent cx="171450" cy="21336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custGeom>
                        <a:rect b="b" l="l" r="r" t="t"/>
                        <a:pathLst>
                          <a:path extrusionOk="0" h="194310" w="15240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52400" y="194310"/>
                            </a:lnTo>
                            <a:lnTo>
                              <a:pt x="152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4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5994400</wp:posOffset>
              </wp:positionH>
              <wp:positionV relativeFrom="paragraph">
                <wp:posOffset>9842500</wp:posOffset>
              </wp:positionV>
              <wp:extent cx="171450" cy="213360"/>
              <wp:effectExtent b="0" l="0" r="0" t="0"/>
              <wp:wrapNone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450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807719</wp:posOffset>
          </wp:positionH>
          <wp:positionV relativeFrom="page">
            <wp:posOffset>121919</wp:posOffset>
          </wp:positionV>
          <wp:extent cx="647699" cy="571500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699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6393178</wp:posOffset>
          </wp:positionH>
          <wp:positionV relativeFrom="page">
            <wp:posOffset>121919</wp:posOffset>
          </wp:positionV>
          <wp:extent cx="685800" cy="609600"/>
          <wp:effectExtent b="0" l="0" r="0" t="0"/>
          <wp:wrapNone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24" w:hanging="392.00000000000006"/>
      </w:pPr>
      <w:rPr>
        <w:b w:val="1"/>
      </w:rPr>
    </w:lvl>
    <w:lvl w:ilvl="1">
      <w:start w:val="0"/>
      <w:numFmt w:val="bullet"/>
      <w:lvlText w:val="•"/>
      <w:lvlJc w:val="left"/>
      <w:pPr>
        <w:ind w:left="855" w:hanging="255"/>
      </w:pPr>
      <w:rPr>
        <w:rFonts w:ascii="Arial" w:cs="Arial" w:eastAsia="Arial" w:hAnsi="Arial"/>
        <w:sz w:val="22"/>
        <w:szCs w:val="22"/>
      </w:rPr>
    </w:lvl>
    <w:lvl w:ilvl="2">
      <w:start w:val="0"/>
      <w:numFmt w:val="bullet"/>
      <w:lvlText w:val="•"/>
      <w:lvlJc w:val="left"/>
      <w:pPr>
        <w:ind w:left="1829" w:hanging="255"/>
      </w:pPr>
      <w:rPr/>
    </w:lvl>
    <w:lvl w:ilvl="3">
      <w:start w:val="0"/>
      <w:numFmt w:val="bullet"/>
      <w:lvlText w:val="•"/>
      <w:lvlJc w:val="left"/>
      <w:pPr>
        <w:ind w:left="2799" w:hanging="255"/>
      </w:pPr>
      <w:rPr/>
    </w:lvl>
    <w:lvl w:ilvl="4">
      <w:start w:val="0"/>
      <w:numFmt w:val="bullet"/>
      <w:lvlText w:val="•"/>
      <w:lvlJc w:val="left"/>
      <w:pPr>
        <w:ind w:left="3768" w:hanging="255"/>
      </w:pPr>
      <w:rPr/>
    </w:lvl>
    <w:lvl w:ilvl="5">
      <w:start w:val="0"/>
      <w:numFmt w:val="bullet"/>
      <w:lvlText w:val="•"/>
      <w:lvlJc w:val="left"/>
      <w:pPr>
        <w:ind w:left="4738" w:hanging="255"/>
      </w:pPr>
      <w:rPr/>
    </w:lvl>
    <w:lvl w:ilvl="6">
      <w:start w:val="0"/>
      <w:numFmt w:val="bullet"/>
      <w:lvlText w:val="•"/>
      <w:lvlJc w:val="left"/>
      <w:pPr>
        <w:ind w:left="5708" w:hanging="255"/>
      </w:pPr>
      <w:rPr/>
    </w:lvl>
    <w:lvl w:ilvl="7">
      <w:start w:val="0"/>
      <w:numFmt w:val="bullet"/>
      <w:lvlText w:val="•"/>
      <w:lvlJc w:val="left"/>
      <w:pPr>
        <w:ind w:left="6677" w:hanging="255"/>
      </w:pPr>
      <w:rPr/>
    </w:lvl>
    <w:lvl w:ilvl="8">
      <w:start w:val="0"/>
      <w:numFmt w:val="bullet"/>
      <w:lvlText w:val="•"/>
      <w:lvlJc w:val="left"/>
      <w:pPr>
        <w:ind w:left="7647" w:hanging="25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0"/>
    </w:pPr>
    <w:rPr>
      <w:sz w:val="24"/>
      <w:szCs w:val="24"/>
    </w:rPr>
  </w:style>
  <w:style w:type="paragraph" w:styleId="Heading2">
    <w:name w:val="heading 2"/>
    <w:basedOn w:val="Normal"/>
    <w:next w:val="Normal"/>
    <w:pPr>
      <w:spacing w:before="52" w:lineRule="auto"/>
      <w:ind w:left="118" w:hanging="40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25" w:right="926"/>
      <w:jc w:val="center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0"/>
    </w:pPr>
    <w:rPr>
      <w:sz w:val="24"/>
      <w:szCs w:val="24"/>
    </w:rPr>
  </w:style>
  <w:style w:type="paragraph" w:styleId="Heading2">
    <w:name w:val="heading 2"/>
    <w:basedOn w:val="Normal"/>
    <w:next w:val="Normal"/>
    <w:pPr>
      <w:spacing w:before="52" w:lineRule="auto"/>
      <w:ind w:left="118" w:hanging="40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25" w:right="926"/>
      <w:jc w:val="center"/>
    </w:pPr>
    <w:rPr>
      <w:b w:val="1"/>
      <w:sz w:val="28"/>
      <w:szCs w:val="28"/>
    </w:rPr>
  </w:style>
  <w:style w:type="paragraph" w:styleId="Normal" w:default="1">
    <w:name w:val="Normal"/>
    <w:uiPriority w:val="1"/>
    <w:qFormat w:val="1"/>
    <w:rsid w:val="003C1D9D"/>
    <w:rPr>
      <w:rFonts w:ascii="Times New Roman" w:cs="Times New Roman" w:eastAsia="Times New Roman" w:hAnsi="Times New Roman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C1D9D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3C1D9D"/>
    <w:pPr>
      <w:spacing w:before="60"/>
      <w:ind w:left="524" w:hanging="406"/>
      <w:jc w:val="both"/>
    </w:pPr>
  </w:style>
  <w:style w:type="paragraph" w:styleId="Heading1" w:customStyle="1">
    <w:name w:val="Heading 1"/>
    <w:basedOn w:val="Normal"/>
    <w:uiPriority w:val="1"/>
    <w:qFormat w:val="1"/>
    <w:rsid w:val="003C1D9D"/>
    <w:pPr>
      <w:ind w:left="60"/>
      <w:outlineLvl w:val="1"/>
    </w:pPr>
    <w:rPr>
      <w:sz w:val="24"/>
      <w:szCs w:val="24"/>
    </w:rPr>
  </w:style>
  <w:style w:type="paragraph" w:styleId="Heading2" w:customStyle="1">
    <w:name w:val="Heading 2"/>
    <w:basedOn w:val="Normal"/>
    <w:uiPriority w:val="1"/>
    <w:qFormat w:val="1"/>
    <w:rsid w:val="003C1D9D"/>
    <w:pPr>
      <w:spacing w:before="52"/>
      <w:ind w:left="118" w:hanging="406"/>
      <w:outlineLvl w:val="2"/>
    </w:pPr>
    <w:rPr>
      <w:b w:val="1"/>
      <w:bCs w:val="1"/>
    </w:rPr>
  </w:style>
  <w:style w:type="paragraph" w:styleId="Ttulo">
    <w:name w:val="Title"/>
    <w:basedOn w:val="Normal"/>
    <w:uiPriority w:val="1"/>
    <w:qFormat w:val="1"/>
    <w:rsid w:val="003C1D9D"/>
    <w:pPr>
      <w:ind w:left="525" w:right="926"/>
      <w:jc w:val="center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rsid w:val="003C1D9D"/>
    <w:pPr>
      <w:spacing w:before="60"/>
      <w:ind w:left="524" w:right="104" w:hanging="406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3C1D9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mL7tNxkP3dW27d0IMSvdhz75Q==">CgMxLjA4AHIhMWxmU1I0S0JhUXhpTVpTRXpodktiUWFaazhDQXBnU2w1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2022-10-13T15:03:00Z</dcterms:created>
  <dc:creator>Gicelia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2022-10-13T00:00:00Z</vt:filetime>
  </property>
</Properties>
</file>