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t xml:space="preserve"> Rio de Janeiro, 16 de janeiro de 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Ata da Reunião Ordinária do Colegiado do Instituto Villa-Lobos, realizada aos dezesseis dias do mês de janeiro de dois mil e vinte e cinco, às 9h30 de forma remota pela plataforma Google Meets. Foi presidida pelo professor Marcelo Carneiro, estando presentes os e as docentes </w:t>
      </w:r>
      <w:r w:rsidDel="00000000" w:rsidR="00000000" w:rsidRPr="00000000">
        <w:rPr>
          <w:highlight w:val="white"/>
          <w:rtl w:val="0"/>
        </w:rPr>
        <w:t xml:space="preserve">Adriana Miana de Faria, Andrea Silverio, Ariane Petri, Clara Sandroni, Claudia Caldeira Simões, Clayton Vetromilla, Clifford H. Korman, Daniel Eduardo Quaranta, Eduardo Lakschevitz, Erika Ribeiro, Fábio Peixoto, Fernando Silveira, Josimar Carneiro, Laura Rónai, Lúcia Silva Barrenechea,</w:t>
      </w:r>
      <w:r w:rsidDel="00000000" w:rsidR="00000000" w:rsidRPr="00000000">
        <w:rPr>
          <w:rtl w:val="0"/>
        </w:rPr>
        <w:t xml:space="preserve"> Luiz Eduardo de Castro Domingues, </w:t>
      </w:r>
      <w:r w:rsidDel="00000000" w:rsidR="00000000" w:rsidRPr="00000000">
        <w:rPr>
          <w:highlight w:val="white"/>
          <w:rtl w:val="0"/>
        </w:rPr>
        <w:t xml:space="preserve">Maico Lopes, Marco Tulio de Paula Pinto, Marcos Vieira Lucas, Marina Carvalho Spoladore, Mary Carolyn McDavit, Monica de Almeida Duarte, </w:t>
      </w:r>
      <w:r w:rsidDel="00000000" w:rsidR="00000000" w:rsidRPr="00000000">
        <w:rPr>
          <w:rtl w:val="0"/>
        </w:rPr>
        <w:t xml:space="preserve">Paraguassu Tavares Pereira Abrahão</w:t>
      </w:r>
      <w:r w:rsidDel="00000000" w:rsidR="00000000" w:rsidRPr="00000000">
        <w:rPr>
          <w:highlight w:val="white"/>
          <w:rtl w:val="0"/>
        </w:rPr>
        <w:t xml:space="preserve">,</w:t>
      </w:r>
      <w:r w:rsidDel="00000000" w:rsidR="00000000" w:rsidRPr="00000000">
        <w:rPr>
          <w:highlight w:val="white"/>
          <w:rtl w:val="0"/>
        </w:rPr>
        <w:t xml:space="preserve"> Pedro Aragão, Sérgio Barrenechea, Thiago Trajano, Vincenzo Cambria, Waleska Scarme Beltrami. Pelos servidores técnico-administrativos esteve presente Sueli da Silva Oliveira. Não houve presença de representante discente e as/os demais docentes e técnicos justificaram suas ausências. </w:t>
      </w:r>
      <w:r w:rsidDel="00000000" w:rsidR="00000000" w:rsidRPr="00000000">
        <w:rPr>
          <w:b w:val="1"/>
          <w:bCs w:val="1"/>
          <w:rtl w:val="0"/>
        </w:rPr>
        <w:t xml:space="preserve">A reunião foi aberta com os informes: 1- </w:t>
      </w:r>
      <w:r w:rsidDel="00000000" w:rsidR="00000000" w:rsidRPr="00000000">
        <w:rPr>
          <w:rtl w:val="0"/>
        </w:rPr>
        <w:t xml:space="preserve"> Novo endereço de e-mail da secretária Denise Santiago Silva - </w:t>
      </w:r>
      <w:hyperlink r:id="rId6">
        <w:r w:rsidDel="00000000" w:rsidR="00000000" w:rsidRPr="00000000">
          <w:rPr>
            <w:color w:val="1155cc"/>
            <w:u w:val="single"/>
            <w:rtl w:val="0"/>
          </w:rPr>
          <w:t xml:space="preserve">denise.silva@unirio.br</w:t>
        </w:r>
      </w:hyperlink>
      <w:r w:rsidDel="00000000" w:rsidR="00000000" w:rsidRPr="00000000">
        <w:rPr>
          <w:rtl w:val="0"/>
        </w:rPr>
        <w:t xml:space="preserve">. </w:t>
      </w:r>
      <w:r w:rsidDel="00000000" w:rsidR="00000000" w:rsidRPr="00000000">
        <w:rPr>
          <w:b w:val="1"/>
          <w:bCs w:val="1"/>
          <w:rtl w:val="0"/>
        </w:rPr>
        <w:t xml:space="preserve">2. </w:t>
      </w:r>
      <w:r w:rsidDel="00000000" w:rsidR="00000000" w:rsidRPr="00000000">
        <w:rPr>
          <w:rtl w:val="0"/>
        </w:rPr>
        <w:t xml:space="preserve"> Empossada nova coordenação do Curso de Licenciatura em Música. No lugar do professor José Nunes Fernandes entrou a professora Monica de Almeida Duarte. O substituto eventual também foi empossado; quem assumiu a função foi o professor Avelino Romero. O professor Marcelo Carneiro agradeceu ao professor José Nunes Fernandes pelo trabalho realizado. </w:t>
      </w:r>
      <w:r w:rsidDel="00000000" w:rsidR="00000000" w:rsidRPr="00000000">
        <w:rPr>
          <w:b w:val="1"/>
          <w:bCs w:val="1"/>
          <w:rtl w:val="0"/>
        </w:rPr>
        <w:t xml:space="preserve">3. </w:t>
      </w:r>
      <w:r w:rsidDel="00000000" w:rsidR="00000000" w:rsidRPr="00000000">
        <w:rPr>
          <w:rtl w:val="0"/>
        </w:rPr>
        <w:t xml:space="preserve">O professor Marcelo Carneiro informou que a UFRJ chegou primeiro e iniciou as conversas com a UFABC a respeito da remoção do professor Abrahão. Assim, o professor não virá para o IVL. </w:t>
      </w:r>
      <w:r w:rsidDel="00000000" w:rsidR="00000000" w:rsidRPr="00000000">
        <w:rPr>
          <w:b w:val="1"/>
          <w:bCs w:val="1"/>
          <w:rtl w:val="0"/>
        </w:rPr>
        <w:t xml:space="preserve">4. </w:t>
      </w:r>
      <w:r w:rsidDel="00000000" w:rsidR="00000000" w:rsidRPr="00000000">
        <w:rPr>
          <w:rtl w:val="0"/>
        </w:rPr>
        <w:t xml:space="preserve">O professor Marcelo Carneiro solicitou que eventos das disciplinas fossem, preferivelmente, marcados nos horários das disciplinas, ou em horário alternativo combinado com os alunos e as alunas. Desta forma, evita-se conflitos com outras disciplinas as quais os/as discentes estejam inscritos. </w:t>
      </w:r>
      <w:r w:rsidDel="00000000" w:rsidR="00000000" w:rsidRPr="00000000">
        <w:rPr>
          <w:b w:val="1"/>
          <w:bCs w:val="1"/>
          <w:rtl w:val="0"/>
        </w:rPr>
        <w:t xml:space="preserve">5. </w:t>
      </w:r>
      <w:r w:rsidDel="00000000" w:rsidR="00000000" w:rsidRPr="00000000">
        <w:rPr>
          <w:rtl w:val="0"/>
        </w:rPr>
        <w:t xml:space="preserve">O professor Marcelo Carneiro informou que a professora Cibeli Reynaud se aposentou. Aproveitou para agradecer à professora pelos anos de dedicação ao IVL e à UNIRIO. </w:t>
      </w:r>
      <w:r w:rsidDel="00000000" w:rsidR="00000000" w:rsidRPr="00000000">
        <w:rPr>
          <w:b w:val="1"/>
          <w:bCs w:val="1"/>
          <w:rtl w:val="0"/>
        </w:rPr>
        <w:t xml:space="preserve">Como primeiro</w:t>
      </w:r>
      <w:r w:rsidDel="00000000" w:rsidR="00000000" w:rsidRPr="00000000">
        <w:rPr>
          <w:rtl w:val="0"/>
        </w:rPr>
        <w:t xml:space="preserve"> </w:t>
      </w:r>
      <w:r w:rsidDel="00000000" w:rsidR="00000000" w:rsidRPr="00000000">
        <w:rPr>
          <w:b w:val="1"/>
          <w:bCs w:val="1"/>
          <w:rtl w:val="0"/>
        </w:rPr>
        <w:t xml:space="preserve">ponto de pauta, </w:t>
      </w:r>
      <w:r w:rsidDel="00000000" w:rsidR="00000000" w:rsidRPr="00000000">
        <w:rPr>
          <w:rtl w:val="0"/>
        </w:rPr>
        <w:t xml:space="preserve">foi tratada a formação da Comissão Eleitoral para a função de diretor do Instituto Villa-Lobos. O mandato do professor Marcelo Carneiro encerra no dia 25 (vinte e cinco) de maio de 2025. As professoras Monica Duarte e Clara Sandroni se prontificaram a fazer parte da Comissão Eleitoral como representantes docentes. Ainda é preciso dois representantes dos técnicos administrativos do IVL e dois representantes discentes. </w:t>
      </w:r>
      <w:r w:rsidDel="00000000" w:rsidR="00000000" w:rsidRPr="00000000">
        <w:rPr>
          <w:b w:val="1"/>
          <w:bCs w:val="1"/>
          <w:rtl w:val="0"/>
        </w:rPr>
        <w:t xml:space="preserve">Como segundo ponto de pauta </w:t>
      </w:r>
      <w:r w:rsidDel="00000000" w:rsidR="00000000" w:rsidRPr="00000000">
        <w:rPr>
          <w:rtl w:val="0"/>
        </w:rPr>
        <w:t xml:space="preserve">foi colocado em votação a aprovação dos projetos e regulamentos dos laboratórios do IVL. Este assunto vinha sendo discutido desde a reunião de novembro de 2024. Foram aprovados os regulamentos e projetos dos seguintes laboratórios: Estúdio Radamés Gnattali (ERG), Laboratório de Etnomusicologia Elizabeth Travassos (LABET/UNIRIO), Laboratório de Palhetas Simples José Botelho (LPSJB), </w:t>
      </w:r>
      <w:r w:rsidDel="00000000" w:rsidR="00000000" w:rsidRPr="00000000">
        <w:rPr>
          <w:rtl w:val="0"/>
        </w:rPr>
        <w:t xml:space="preserve">Laboratório de Percussão da Unirio, Laboratório de Investigação e Criação Musical II (LIC-M2/LECIM), </w:t>
      </w:r>
      <w:r w:rsidDel="00000000" w:rsidR="00000000" w:rsidRPr="00000000">
        <w:rPr>
          <w:rtl w:val="0"/>
        </w:rPr>
        <w:t xml:space="preserve">Laboratório de Criação, Investigação e Apresentação Musical</w:t>
      </w:r>
      <w:r w:rsidDel="00000000" w:rsidR="00000000" w:rsidRPr="00000000">
        <w:rPr>
          <w:i w:val="1"/>
          <w:iCs w:val="1"/>
          <w:rtl w:val="0"/>
        </w:rPr>
        <w:t xml:space="preserve"> </w:t>
      </w:r>
      <w:r w:rsidDel="00000000" w:rsidR="00000000" w:rsidRPr="00000000">
        <w:rPr>
          <w:rtl w:val="0"/>
        </w:rPr>
        <w:t xml:space="preserve">(LIC-M1A), Laboratório de Criação Sonora - Estúdio Vania Dantas Leite (LIC-M3), Laboratório de Palhetas Duplas(LPD), Núcleo de Práticas Pedagógicas em Música (NUPPEM), Laboratório de Criação, Investigação e Apresentação Musical/Sala Alberto Nepomuceno (LIC-M4), Laboratório de Criação, Investigação e Apresentação Musical/Sala Chiquinha Gonzaga (LIC-M6), Laboratório de Apresentação Artística e Registro Digital – Música/Sala Villa-Lobos (LAARD-M/SVL). Ficou acertado que cada coordenador/a de laboratório irá decidir se caberá ou não encaminhar pedido de aprovação dos seus respectivos laboratórios nos colegiados dos dois programas de pesquisa em música da UNIRIO, a dizer, Programa de Pós-Graduação em Música (PPGM), </w:t>
      </w:r>
      <w:r w:rsidDel="00000000" w:rsidR="00000000" w:rsidRPr="00000000">
        <w:rPr>
          <w:rFonts w:ascii="Arial" w:cs="Arial" w:eastAsia="Arial" w:hAnsi="Arial"/>
          <w:color w:val="172938"/>
          <w:sz w:val="23"/>
          <w:szCs w:val="23"/>
          <w:highlight w:val="white"/>
          <w:rtl w:val="0"/>
        </w:rPr>
        <w:t xml:space="preserve">Programa Mestrado Profissional em Ensino das Práticas Musicais (PROEMUS). O professor Marcelo Carneiro ficou de verificar se aqueles que não optarem pela aprovação dos seus laboratórios pelos colegiados dos dois programas de pós-graduação em música da UNIRIO poderão se cadastrar na Pró-Reitoria de Pesquisa e Inovação (PROPGPI). Os projetos e regulamentos dos laboratórios aprovados pelo colegiado do IVL serão encaminhados à decania para homologação em reunião do Conselho de Centro. Os/as coordenadores/as dos projetos e regulamentos de laboratório aprovados pelo colegiado do IVL deverão solicitar à decania que incluam na pauta da reunião do Conselho de Centro a homologação do resultado da consulta ao IVL. A presente ata deverá ser anexada ao pedido de inclusão da pauta do Conselho de Centro. </w:t>
      </w:r>
      <w:r w:rsidDel="00000000" w:rsidR="00000000" w:rsidRPr="00000000">
        <w:rPr>
          <w:b w:val="1"/>
          <w:bCs w:val="1"/>
          <w:rtl w:val="0"/>
        </w:rPr>
        <w:t xml:space="preserve">Como último ponto de pauta </w:t>
      </w:r>
      <w:r w:rsidDel="00000000" w:rsidR="00000000" w:rsidRPr="00000000">
        <w:rPr>
          <w:rtl w:val="0"/>
        </w:rPr>
        <w:t xml:space="preserve">foi informado o andamento atual da Oferta de Disciplinas. Todos os departamentos já enviaram as suas ofertas que estão sendo compiladas numa única planilha a ser disponibilizada para o colegiado do IVL em breve. O professor Marcelo Carneiro lembrou que as ofertas de Prática de Conjunto deverão ser encaminhadas ao professor Pedro Aragão, que irá organizá-las e encaminhá-las para a direção do IVL. </w:t>
      </w:r>
      <w:r w:rsidDel="00000000" w:rsidR="00000000" w:rsidRPr="00000000">
        <w:rPr>
          <w:b w:val="1"/>
          <w:bCs w:val="1"/>
          <w:rtl w:val="0"/>
        </w:rPr>
        <w:t xml:space="preserve">Processos Discentes</w:t>
      </w:r>
      <w:r w:rsidDel="00000000" w:rsidR="00000000" w:rsidRPr="00000000">
        <w:rPr>
          <w:rtl w:val="0"/>
        </w:rPr>
        <w:t xml:space="preserve">. O então coordenador do Curso de Licenciatura, professor José Nunes Fernandes, solicitou que o colegiado do IVL referendasse a lista de alunos daquele curso com abandono. Por email, o professor explicou à direção do IVL que havia erro nos históricos escolares dos alunos, faltando a inserção das observações obrigatórias para quem abandona os cursos. Para ajustar os históricos, é preciso abrir processo no SEI e a lista ser referendada pelo colegiado do IVL. O colegiado referendou por unanimidade a lista enviada e a mesma segue anexada a esta ata. A reunião foi encerrada às 10h55 minutos e foi lavrada a presente ata.</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tbl>
      <w:tblPr>
        <w:tblStyle w:val="Table1"/>
        <w:tblpPr w:leftFromText="180" w:rightFromText="180" w:topFromText="180" w:bottomFromText="180" w:vertAnchor="text" w:horzAnchor="text" w:tblpX="0" w:tblpY="0"/>
        <w:tblW w:w="385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55"/>
        <w:tblGridChange w:id="0">
          <w:tblGrid>
            <w:gridCol w:w="3855"/>
          </w:tblGrid>
        </w:tblGridChange>
      </w:tblGrid>
      <w:tr>
        <w:trPr>
          <w:cantSplit w:val="0"/>
          <w:tblHeader w:val="0"/>
        </w:trPr>
        <w:tc>
          <w:tcPr>
            <w:tcBorders>
              <w:left w:color="ffffff" w:space="0" w:sz="8" w:val="single"/>
              <w:bottom w:color="ffffff" w:space="0" w:sz="8" w:val="single"/>
              <w:right w:color="ffffff" w:space="0" w:sz="8" w:val="single"/>
            </w:tcBorders>
          </w:tcPr>
          <w:p w:rsidR="00000000" w:rsidDel="00000000" w:rsidP="00000000" w:rsidRDefault="00000000" w:rsidRPr="00000000" w14:paraId="0000000E">
            <w:pPr>
              <w:rPr/>
            </w:pPr>
            <w:r w:rsidDel="00000000" w:rsidR="00000000" w:rsidRPr="00000000">
              <w:rPr>
                <w:rtl w:val="0"/>
              </w:rPr>
              <w:t xml:space="preserve">Prof. Dr. Marcelo Carneiro de Lima</w:t>
            </w:r>
          </w:p>
          <w:p w:rsidR="00000000" w:rsidDel="00000000" w:rsidP="00000000" w:rsidRDefault="00000000" w:rsidRPr="00000000" w14:paraId="0000000F">
            <w:pPr>
              <w:rPr/>
            </w:pPr>
            <w:r w:rsidDel="00000000" w:rsidR="00000000" w:rsidRPr="00000000">
              <w:rPr>
                <w:rtl w:val="0"/>
              </w:rPr>
              <w:t xml:space="preserve">Diretor do Instituto Villa-Lobos</w:t>
            </w:r>
          </w:p>
          <w:p w:rsidR="00000000" w:rsidDel="00000000" w:rsidP="00000000" w:rsidRDefault="00000000" w:rsidRPr="00000000" w14:paraId="00000010">
            <w:pPr>
              <w:rPr/>
            </w:pPr>
            <w:r w:rsidDel="00000000" w:rsidR="00000000" w:rsidRPr="00000000">
              <w:rPr>
                <w:rtl w:val="0"/>
              </w:rPr>
              <w:t xml:space="preserve">         Centro de Letras e Artes</w:t>
            </w:r>
          </w:p>
          <w:p w:rsidR="00000000" w:rsidDel="00000000" w:rsidP="00000000" w:rsidRDefault="00000000" w:rsidRPr="00000000" w14:paraId="00000011">
            <w:pPr>
              <w:rPr/>
            </w:pPr>
            <w:r w:rsidDel="00000000" w:rsidR="00000000" w:rsidRPr="00000000">
              <w:rPr>
                <w:rtl w:val="0"/>
              </w:rPr>
              <w:t xml:space="preserve">                        UNIRIO</w:t>
            </w:r>
          </w:p>
          <w:p w:rsidR="00000000" w:rsidDel="00000000" w:rsidP="00000000" w:rsidRDefault="00000000" w:rsidRPr="00000000" w14:paraId="00000012">
            <w:pPr>
              <w:rPr/>
            </w:pPr>
            <w:r w:rsidDel="00000000" w:rsidR="00000000" w:rsidRPr="00000000">
              <w:rPr>
                <w:rtl w:val="0"/>
              </w:rPr>
              <w:t xml:space="preserve">                   SIAPE: 1448997</w:t>
            </w:r>
          </w:p>
          <w:p w:rsidR="00000000" w:rsidDel="00000000" w:rsidP="00000000" w:rsidRDefault="00000000" w:rsidRPr="00000000" w14:paraId="00000013">
            <w:pPr>
              <w:rPr/>
            </w:pPr>
            <w:r w:rsidDel="00000000" w:rsidR="00000000" w:rsidRPr="00000000">
              <w:rPr>
                <w:rtl w:val="0"/>
              </w:rPr>
            </w:r>
          </w:p>
        </w:tc>
      </w:tr>
    </w:tbl>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b w:val="1"/>
          <w:bCs w:val="1"/>
          <w:rtl w:val="0"/>
        </w:rPr>
        <w:t xml:space="preserve">ANEXO</w:t>
      </w:r>
    </w:p>
    <w:p w:rsidR="00000000" w:rsidDel="00000000" w:rsidP="00000000" w:rsidRDefault="00000000" w:rsidRPr="00000000" w14:paraId="0000001F">
      <w:pPr>
        <w:rPr/>
      </w:pPr>
      <w:r w:rsidDel="00000000" w:rsidR="00000000" w:rsidRPr="00000000">
        <w:rPr>
          <w:rtl w:val="0"/>
        </w:rPr>
        <w:t xml:space="preserve">Lista de Abandonos de Curso - Licenciatura em Música</w:t>
      </w:r>
    </w:p>
    <w:p w:rsidR="00000000" w:rsidDel="00000000" w:rsidP="00000000" w:rsidRDefault="00000000" w:rsidRPr="00000000" w14:paraId="00000020">
      <w:pPr>
        <w:rPr/>
      </w:pPr>
      <w:r w:rsidDel="00000000" w:rsidR="00000000" w:rsidRPr="00000000">
        <w:rPr>
          <w:rtl w:val="0"/>
        </w:rPr>
      </w:r>
    </w:p>
    <w:tbl>
      <w:tblPr>
        <w:tblStyle w:val="Table2"/>
        <w:tblW w:w="64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20"/>
        <w:gridCol w:w="4245"/>
        <w:tblGridChange w:id="0">
          <w:tblGrid>
            <w:gridCol w:w="2220"/>
            <w:gridCol w:w="4245"/>
          </w:tblGrid>
        </w:tblGridChange>
      </w:tblGrid>
      <w:tr>
        <w:trPr>
          <w:cantSplit w:val="0"/>
          <w:trHeight w:val="315" w:hRule="atLeast"/>
          <w:tblHeader w:val="0"/>
        </w:trPr>
        <w:tc>
          <w:tcPr>
            <w:tcBorders>
              <w:top w:color="284e3f" w:space="0" w:sz="6" w:val="single"/>
              <w:left w:color="284e3f" w:space="0" w:sz="6" w:val="single"/>
              <w:bottom w:color="000000" w:space="0" w:sz="6" w:val="single"/>
              <w:right w:color="356854" w:space="0" w:sz="6" w:val="single"/>
            </w:tcBorders>
            <w:shd w:fill="356854" w:val="clear"/>
            <w:tcMar>
              <w:top w:w="40.0" w:type="dxa"/>
              <w:left w:w="120.0" w:type="dxa"/>
              <w:bottom w:w="40.0" w:type="dxa"/>
              <w:right w:w="120.0" w:type="dxa"/>
            </w:tcMar>
            <w:vAlign w:val="center"/>
          </w:tcPr>
          <w:p w:rsidR="00000000" w:rsidDel="00000000" w:rsidP="00000000" w:rsidRDefault="00000000" w:rsidRPr="00000000" w14:paraId="00000021">
            <w:pPr>
              <w:widowControl w:val="0"/>
              <w:spacing w:line="276" w:lineRule="auto"/>
              <w:rPr>
                <w:rFonts w:ascii="Arial" w:cs="Arial" w:eastAsia="Arial" w:hAnsi="Arial"/>
                <w:sz w:val="20"/>
                <w:szCs w:val="20"/>
              </w:rPr>
            </w:pPr>
            <w:r w:rsidDel="00000000" w:rsidR="00000000" w:rsidRPr="00000000">
              <w:rPr>
                <w:rFonts w:ascii="Roboto" w:cs="Roboto" w:eastAsia="Roboto" w:hAnsi="Roboto"/>
                <w:color w:val="ffffff"/>
                <w:sz w:val="20"/>
                <w:szCs w:val="20"/>
                <w:rtl w:val="0"/>
              </w:rPr>
              <w:t xml:space="preserve">Matrícula</w:t>
            </w:r>
            <w:r w:rsidDel="00000000" w:rsidR="00000000" w:rsidRPr="00000000">
              <w:rPr>
                <w:rtl w:val="0"/>
              </w:rPr>
            </w:r>
          </w:p>
        </w:tc>
        <w:tc>
          <w:tcPr>
            <w:tcBorders>
              <w:top w:color="284e3f" w:space="0" w:sz="6" w:val="single"/>
              <w:left w:color="cccccc" w:space="0" w:sz="6" w:val="single"/>
              <w:bottom w:color="000000" w:space="0" w:sz="6" w:val="single"/>
              <w:right w:color="284e3f" w:space="0" w:sz="6" w:val="single"/>
            </w:tcBorders>
            <w:shd w:fill="356854" w:val="clear"/>
            <w:tcMar>
              <w:top w:w="40.0" w:type="dxa"/>
              <w:left w:w="120.0" w:type="dxa"/>
              <w:bottom w:w="40.0" w:type="dxa"/>
              <w:right w:w="120.0" w:type="dxa"/>
            </w:tcMar>
            <w:vAlign w:val="center"/>
          </w:tcPr>
          <w:p w:rsidR="00000000" w:rsidDel="00000000" w:rsidP="00000000" w:rsidRDefault="00000000" w:rsidRPr="00000000" w14:paraId="00000022">
            <w:pPr>
              <w:widowControl w:val="0"/>
              <w:spacing w:line="276" w:lineRule="auto"/>
              <w:rPr>
                <w:rFonts w:ascii="Arial" w:cs="Arial" w:eastAsia="Arial" w:hAnsi="Arial"/>
                <w:sz w:val="20"/>
                <w:szCs w:val="20"/>
              </w:rPr>
            </w:pPr>
            <w:r w:rsidDel="00000000" w:rsidR="00000000" w:rsidRPr="00000000">
              <w:rPr>
                <w:rFonts w:ascii="Roboto" w:cs="Roboto" w:eastAsia="Roboto" w:hAnsi="Roboto"/>
                <w:color w:val="ffffff"/>
                <w:sz w:val="20"/>
                <w:szCs w:val="20"/>
                <w:rtl w:val="0"/>
              </w:rPr>
              <w:t xml:space="preserve">Nomes</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23">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20071423701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24">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ALESSANDRA LUCAS LOPES HARTKOPF</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25">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20081423705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26">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CARLOS FELIPE ARAÚJO ABIDO DE ASSIS</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27">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20071423004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28">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Mauricio Moreira de Capistrano</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29">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20081423701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2A">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RUDI GARRIDO DA COSTA LIMA</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2B">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20061422004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2C">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ADRIANA SILVA PATRICIO</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2D">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20062422021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2E">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MARIO DA COSTA PEREIRA JUNIOR</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2F">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20071423015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30">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HELGA DOLORICO BALBI</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31">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20071423018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32">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GABRIELA ALMEIDA KRONEMBERGER</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33">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20071423021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34">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CLÁUDIO SERRANO DA SILVA</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35">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20072423015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36">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FERNANDO SOARES ALVES</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37">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20072423001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38">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FLAVIA MELO SOUSA</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39">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20081423009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3A">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JORGE BARBOSA DE MELLO JUNIOR</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3B">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20081423018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3C">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NAYBEL BARBOSA PINHEIRO NASCIMENTO</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3D">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20082423007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3E">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FELIPE OLIVA GIRARDI</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3F">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20091423013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40">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DAÍRA FRAGA SABÓIA</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41">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20091423014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42">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MOISÉS FEITOSA DE MOURA NETO</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43">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20091423010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44">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ALEXANDRE JANNUZZI RIOS</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45">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20091423016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46">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RODRIGO BARROSO GIRAFA</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47">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20091423024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48">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HUGO DE ALMEIDA STUTZ</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49">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20092423001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4A">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PABLO MENDES BARROSO</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4B">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20092423013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4C">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FELIPE ESCOVEDO HELAYEL</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4D">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20092423028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4E">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RICARDO ANDERSON SILVA DO AMARAL</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4F">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20092423450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50">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ALZIRA MARIA LEITE CARVALHO</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51">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20101423003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52">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GLAUCIO TAVEIRA COELHO FILHO</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53">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20101423012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54">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PEDRO MARTINS PEREIRA</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55">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20101423024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56">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ALEXANDRE FREIRE CARL</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57">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20101423026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58">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CARLOS GUSTAVO SANTOS CAMARDELLA</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59">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20102423003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5A">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JONATAS FERREIRA SILVA</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5B">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20102423008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5C">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REINALDO THOMAZ DE OLIVEIRA JUNIOR</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5D">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20102423010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5E">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MAURO FELIPPE NASCIMENTO MOREIRA</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5F">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20102423011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60">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LUCIANO FOGAÇA RODRIGUES</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61">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20102423014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62">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LUANA SANTOS DA SILVA</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63">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20102423451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64">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ALESSANDRA DE CÁSSIA MAIA DE OLIVEIRA</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65">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20102423453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66">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EVELYN CONCEIÇÃO DOS SANTOS</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67">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20111423005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68">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GABRIEL JOSÉ FONSECA SANTOS</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69">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20111423022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6A">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LEONARDO HALFELD MONTEIRO</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6B">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20111423029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6C">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PEDRO CAVALLEIRO FROHNKNECHT</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6D">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20111423030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6E">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IVO VARGAS SANTOS</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6F">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20111423028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70">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ALVARO MOREIRA DA SILVA NETO</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71">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20112423025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72">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DANIEL NAVAES FERREIRA</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73">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20112423022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74">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WELLINGTON GONÇALVES DE MOURA</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75">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20112423010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76">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NATHAN FEITOSA FERREIRA</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77">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20112423015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78">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ANA CLARA BARRETTO PARREIRAS HORTA</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79">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20112423023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7A">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AERTON PAIXÃO DE SOUZA</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7B">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20121423002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7C">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ALEX LOUREIRO DE SOUZA</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7D">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20121423006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7E">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ELY JUNIO NASCIMENTO SANTOS</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7F">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20121423008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80">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CLÁUDIO CERQUEIRA LIMA E LIMA</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81">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20122423014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82">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MARIANA DA CONCEIÇÃO AMORIM</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83">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20122423021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84">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CLARA DOMINGUES DESTORD</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85">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20122423027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86">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ANGELO SILVA FIGUEIREDO</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87">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20122423006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88">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EDUARDA CAMPOS BRACK</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89">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20122423015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8A">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MARCOS GONÇALVES CARDOZO</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8B">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20122423003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8C">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JOYCE SANTOS DE SOUZA</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8D">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20182423701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8E">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LUCAS JAQUES CASSANO</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8F">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20131423002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90">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ROBERTO RABELLO PEREIRA</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91">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20131423004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92">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ANTONIO AUTUORI PEIXOTO</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93">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20131423005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94">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TIAGO FERNANDES ROSAS</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95">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20131423010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96">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ELIELSON SILVA DOS SANTOS</w:t>
            </w:r>
            <w:r w:rsidDel="00000000" w:rsidR="00000000" w:rsidRPr="00000000">
              <w:rPr>
                <w:rtl w:val="0"/>
              </w:rPr>
            </w:r>
          </w:p>
        </w:tc>
      </w:tr>
      <w:tr>
        <w:trPr>
          <w:cantSplit w:val="0"/>
          <w:trHeight w:val="6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97">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20131423018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98">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BERNARDO MATTOSO DE ALMEIDA SERRANO</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99">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20131423021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9A">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SILVIA AUTUORI COSTA</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9B">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20132423003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9C">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GABRIEL MARCONDES DE ALMEIDA</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9D">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20132423004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9E">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CHRISTINE CARDOZO DE OLIVEIRA</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9F">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20132423005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A0">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LEONARDO JOSE SHINDO MITCHELL</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A1">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20132423011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A2">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LUCAS VENEU VIDELA</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A3">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20132423014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A4">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HENRIQUE CASTRO DE SOUZA</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A5">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20132423020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A6">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DEBORA FERREIRA PEDROSA</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A7">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b w:val="1"/>
                <w:bCs w:val="1"/>
                <w:sz w:val="22"/>
                <w:szCs w:val="22"/>
                <w:rtl w:val="0"/>
              </w:rPr>
              <w:t xml:space="preserve">20132423025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A8">
            <w:pPr>
              <w:widowControl w:val="0"/>
              <w:spacing w:line="276" w:lineRule="auto"/>
              <w:rPr>
                <w:rFonts w:ascii="Arial" w:cs="Arial" w:eastAsia="Arial" w:hAnsi="Arial"/>
                <w:sz w:val="20"/>
                <w:szCs w:val="20"/>
              </w:rPr>
            </w:pPr>
            <w:r w:rsidDel="00000000" w:rsidR="00000000" w:rsidRPr="00000000">
              <w:rPr>
                <w:rFonts w:ascii="Calibri" w:cs="Calibri" w:eastAsia="Calibri" w:hAnsi="Calibri"/>
                <w:b w:val="1"/>
                <w:bCs w:val="1"/>
                <w:sz w:val="22"/>
                <w:szCs w:val="22"/>
                <w:rtl w:val="0"/>
              </w:rPr>
              <w:t xml:space="preserve">EZEQUIAS DA SILVA SOUZA</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A9">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20141423009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AA">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GREGÓRIO JARA CASCO CARNEVALI</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AB">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20141423015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AC">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GLEIDSON DA SILVA SANTOS</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AD">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20141423017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AE">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BRUCE WAYNE NASCIMENTO OLIVEIRA</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AF">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20142423001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B0">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THIAGO DE CASTRO SOBRAL</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B1">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20142423008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B2">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RAMON ANDERSON PINHEIRO MELO</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B3">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20142423011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B4">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GUSTAVO ANDRE GUIMARAES SPINDOLA</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B5">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20142423022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B6">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CAMILA SANTOS BORGES DE CAMPOS</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B7">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20142423023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B8">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MAGNO JOSE BRITO DA SILVA</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B9">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20142423027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BA">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DEYVSON FELIPE SANTIAGO DE ARAUJO</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BB">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20142423029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BC">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ELIEL DOS SANTOS NAZARÉ</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BD">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20151423006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BE">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ANNIE CAROLINE RIBEIRO CARVALHO</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BF">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20161423011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0">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ISABELA FERREIRA CIAVATTA</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C1">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20152423019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C2">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THIAGO ALVARES FERNANDES</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3">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20152423021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4">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ANDRE DE SOUSA FAGUNDES</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C5">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20152423025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C6">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JESSICA MAIUMI PRESTES CARVALHO</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7">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20161423004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8">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KELY CRISTINA DA CONCEIÇAO PINHEIRO</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C9">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20162423001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CA">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KAIO DE OLIVEIRA SANTOS</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B">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20162423002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C">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TALLES GALVÃO DE SOUZA</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CD">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20162423018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CE">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LEONARDO DUARTE PAGANI</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F">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20162423005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0">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ALEXANDRE DE AZEVEDO AMARAL</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D1">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20171423001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D2">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LIZA LOURDES MATTA DA SILVA COSTA</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3">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20171423006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4">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JOAO SILVA PORTUGAL GUIMARAES</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D5">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20171423012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D6">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FILIPE CASTRO DE SA</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7">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20171423022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8">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RENAN BRAGA DOS SANTOS</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D9">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20172423014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DA">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NATHALIA SILVA BASTOS DE FREITAS</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B">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20172423001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C">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RODRIGO TORRES DOS SANTOS</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DD">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20182423013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DE">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ESTEVAO ROQUE FIDELES</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F">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20182423032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0">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PEDRO BIELINSKI BARRETO CORREIA ALVES</w:t>
            </w:r>
            <w:r w:rsidDel="00000000" w:rsidR="00000000" w:rsidRPr="00000000">
              <w:rPr>
                <w:rtl w:val="0"/>
              </w:rPr>
            </w:r>
          </w:p>
        </w:tc>
      </w:tr>
    </w:tbl>
    <w:p w:rsidR="00000000" w:rsidDel="00000000" w:rsidP="00000000" w:rsidRDefault="00000000" w:rsidRPr="00000000" w14:paraId="000000E1">
      <w:pPr>
        <w:rPr/>
      </w:pPr>
      <w:r w:rsidDel="00000000" w:rsidR="00000000" w:rsidRPr="00000000">
        <w:rPr>
          <w:rtl w:val="0"/>
        </w:rPr>
      </w:r>
    </w:p>
    <w:sectPr>
      <w:headerReference r:id="rId7" w:type="default"/>
      <w:footerReference r:id="rId8" w:type="default"/>
      <w:pgSz w:h="15840" w:w="12240" w:orient="portrait"/>
      <w:pgMar w:bottom="180"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pageBreakBefore w:val="0"/>
      <w:pBdr>
        <w:bottom w:color="000000" w:space="1" w:sz="8" w:val="single"/>
      </w:pBdr>
      <w:rPr/>
    </w:pPr>
    <w:r w:rsidDel="00000000" w:rsidR="00000000" w:rsidRPr="00000000">
      <w:rPr>
        <w:rtl w:val="0"/>
      </w:rPr>
    </w:r>
  </w:p>
  <w:p w:rsidR="00000000" w:rsidDel="00000000" w:rsidP="00000000" w:rsidRDefault="00000000" w:rsidRPr="00000000" w14:paraId="000000E3">
    <w:pPr>
      <w:pageBreakBefore w:val="0"/>
      <w:jc w:val="center"/>
      <w:rPr>
        <w:sz w:val="20"/>
        <w:szCs w:val="20"/>
      </w:rPr>
    </w:pPr>
    <w:r w:rsidDel="00000000" w:rsidR="00000000" w:rsidRPr="00000000">
      <w:rPr>
        <w:sz w:val="20"/>
        <w:szCs w:val="20"/>
        <w:rtl w:val="0"/>
      </w:rPr>
      <w:t xml:space="preserve">Instituto Villa-Lobos</w:t>
    </w:r>
  </w:p>
  <w:p w:rsidR="00000000" w:rsidDel="00000000" w:rsidP="00000000" w:rsidRDefault="00000000" w:rsidRPr="00000000" w14:paraId="000000E4">
    <w:pPr>
      <w:pageBreakBefore w:val="0"/>
      <w:jc w:val="center"/>
      <w:rPr>
        <w:sz w:val="20"/>
        <w:szCs w:val="20"/>
      </w:rPr>
    </w:pPr>
    <w:r w:rsidDel="00000000" w:rsidR="00000000" w:rsidRPr="00000000">
      <w:rPr>
        <w:sz w:val="20"/>
        <w:szCs w:val="20"/>
        <w:rtl w:val="0"/>
      </w:rPr>
      <w:t xml:space="preserve">Av. Pasteur, 436 fundos – Urca – Rio de Janeiro – CEP : 22290-240</w:t>
    </w:r>
  </w:p>
  <w:p w:rsidR="00000000" w:rsidDel="00000000" w:rsidP="00000000" w:rsidRDefault="00000000" w:rsidRPr="00000000" w14:paraId="000000E5">
    <w:pPr>
      <w:pageBreakBefore w:val="0"/>
      <w:jc w:val="center"/>
      <w:rPr>
        <w:sz w:val="20"/>
        <w:szCs w:val="20"/>
      </w:rPr>
    </w:pPr>
    <w:hyperlink r:id="rId1">
      <w:r w:rsidDel="00000000" w:rsidR="00000000" w:rsidRPr="00000000">
        <w:rPr>
          <w:color w:val="1155cc"/>
          <w:sz w:val="20"/>
          <w:szCs w:val="20"/>
          <w:u w:val="single"/>
          <w:rtl w:val="0"/>
        </w:rPr>
        <w:t xml:space="preserve">http://www.unirio.br/proreitorias/cla/ivl/instituto-villa-lobos</w:t>
      </w:r>
    </w:hyperlink>
    <w:r w:rsidDel="00000000" w:rsidR="00000000" w:rsidRPr="00000000">
      <w:rPr>
        <w:rtl w:val="0"/>
      </w:rPr>
    </w:r>
  </w:p>
  <w:p w:rsidR="00000000" w:rsidDel="00000000" w:rsidP="00000000" w:rsidRDefault="00000000" w:rsidRPr="00000000" w14:paraId="000000E6">
    <w:pPr>
      <w:pageBreakBefore w:val="0"/>
      <w:jc w:val="center"/>
      <w:rPr>
        <w:sz w:val="20"/>
        <w:szCs w:val="20"/>
      </w:rPr>
    </w:pPr>
    <w:hyperlink r:id="rId2">
      <w:r w:rsidDel="00000000" w:rsidR="00000000" w:rsidRPr="00000000">
        <w:rPr>
          <w:color w:val="1155cc"/>
          <w:sz w:val="20"/>
          <w:szCs w:val="20"/>
          <w:u w:val="single"/>
          <w:rtl w:val="0"/>
        </w:rPr>
        <w:t xml:space="preserve">direcao.ivl@unirio.br</w:t>
      </w:r>
    </w:hyperlink>
    <w:r w:rsidDel="00000000" w:rsidR="00000000" w:rsidRPr="00000000">
      <w:rPr>
        <w:rtl w:val="0"/>
      </w:rPr>
    </w:r>
  </w:p>
  <w:p w:rsidR="00000000" w:rsidDel="00000000" w:rsidP="00000000" w:rsidRDefault="00000000" w:rsidRPr="00000000" w14:paraId="000000E7">
    <w:pPr>
      <w:pageBreakBefore w:val="0"/>
      <w:jc w:val="center"/>
      <w:rPr>
        <w:rFonts w:ascii="Calibri" w:cs="Calibri" w:eastAsia="Calibri" w:hAnsi="Calibri"/>
        <w:sz w:val="28"/>
        <w:szCs w:val="28"/>
      </w:rPr>
    </w:pPr>
    <w:r w:rsidDel="00000000" w:rsidR="00000000" w:rsidRPr="00000000">
      <w:rPr>
        <w:sz w:val="20"/>
        <w:szCs w:val="20"/>
        <w:rtl w:val="0"/>
      </w:rPr>
      <w:t xml:space="preserve">Tel.: 2542-3326 / : 2542-3311</w:t>
    </w:r>
    <w:r w:rsidDel="00000000" w:rsidR="00000000" w:rsidRPr="00000000">
      <w:rPr>
        <w:rtl w:val="0"/>
      </w:rPr>
    </w:r>
  </w:p>
  <w:p w:rsidR="00000000" w:rsidDel="00000000" w:rsidP="00000000" w:rsidRDefault="00000000" w:rsidRPr="00000000" w14:paraId="000000E8">
    <w:pPr>
      <w:pageBreakBefore w:val="0"/>
      <w:jc w:val="center"/>
      <w:rPr>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pageBreakBefore w:val="0"/>
      <w:jc w:val="center"/>
      <w:rPr/>
    </w:pPr>
    <w:r w:rsidDel="00000000" w:rsidR="00000000" w:rsidRPr="00000000">
      <w:rPr/>
      <w:drawing>
        <wp:inline distB="114300" distT="114300" distL="114300" distR="114300">
          <wp:extent cx="681038" cy="67039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81038" cy="670396"/>
                  </a:xfrm>
                  <a:prstGeom prst="rect"/>
                  <a:ln/>
                </pic:spPr>
              </pic:pic>
            </a:graphicData>
          </a:graphic>
        </wp:inline>
      </w:drawing>
    </w:r>
    <w:r w:rsidDel="00000000" w:rsidR="00000000" w:rsidRPr="00000000">
      <w:rPr>
        <w:rtl w:val="0"/>
      </w:rPr>
    </w:r>
  </w:p>
  <w:p w:rsidR="00000000" w:rsidDel="00000000" w:rsidP="00000000" w:rsidRDefault="00000000" w:rsidRPr="00000000" w14:paraId="000000EA">
    <w:pPr>
      <w:pageBreakBefore w:val="0"/>
      <w:jc w:val="center"/>
      <w:rPr/>
    </w:pPr>
    <w:r w:rsidDel="00000000" w:rsidR="00000000" w:rsidRPr="00000000">
      <w:rPr>
        <w:rtl w:val="0"/>
      </w:rPr>
      <w:t xml:space="preserve">UNIVERSIDADE FEDERAL DO ESTADO DO RIO DE JANEIRO - UNIRIO</w:t>
    </w:r>
  </w:p>
  <w:p w:rsidR="00000000" w:rsidDel="00000000" w:rsidP="00000000" w:rsidRDefault="00000000" w:rsidRPr="00000000" w14:paraId="000000EB">
    <w:pPr>
      <w:pageBreakBefore w:val="0"/>
      <w:jc w:val="center"/>
      <w:rPr/>
    </w:pPr>
    <w:r w:rsidDel="00000000" w:rsidR="00000000" w:rsidRPr="00000000">
      <w:rPr>
        <w:rtl w:val="0"/>
      </w:rPr>
      <w:t xml:space="preserve">CENTRO DE LETRAS E ARTES</w:t>
    </w:r>
  </w:p>
  <w:p w:rsidR="00000000" w:rsidDel="00000000" w:rsidP="00000000" w:rsidRDefault="00000000" w:rsidRPr="00000000" w14:paraId="000000EC">
    <w:pPr>
      <w:pageBreakBefore w:val="0"/>
      <w:jc w:val="center"/>
      <w:rPr/>
    </w:pPr>
    <w:r w:rsidDel="00000000" w:rsidR="00000000" w:rsidRPr="00000000">
      <w:rPr>
        <w:rtl w:val="0"/>
      </w:rPr>
      <w:t xml:space="preserve">INSTITUTO VILLA-LOBOS</w:t>
    </w:r>
  </w:p>
  <w:p w:rsidR="00000000" w:rsidDel="00000000" w:rsidP="00000000" w:rsidRDefault="00000000" w:rsidRPr="00000000" w14:paraId="000000ED">
    <w:pPr>
      <w:pageBreakBefore w:val="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enise.silva@unirio.br"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unirio.br/proreitorias/cla/ivl/instituto-villa-lobos" TargetMode="External"/><Relationship Id="rId2" Type="http://schemas.openxmlformats.org/officeDocument/2006/relationships/hyperlink" Target="mailto:direcao.ivl@unirio.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