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248AB" w14:textId="76BBF925" w:rsidR="001E40C0" w:rsidRDefault="007D742A" w:rsidP="001E40C0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00969337" wp14:editId="170AB920">
            <wp:simplePos x="0" y="0"/>
            <wp:positionH relativeFrom="column">
              <wp:posOffset>4730114</wp:posOffset>
            </wp:positionH>
            <wp:positionV relativeFrom="paragraph">
              <wp:posOffset>-328294</wp:posOffset>
            </wp:positionV>
            <wp:extent cx="1019175" cy="1009650"/>
            <wp:effectExtent l="0" t="0" r="9525" b="0"/>
            <wp:wrapNone/>
            <wp:docPr id="23" name="image4.png" descr="Interface gráfica do usuário, Aplicativo, Team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4.png" descr="Interface gráfica do usuário, Aplicativo, Teams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384635E9" wp14:editId="4B1D0094">
            <wp:simplePos x="0" y="0"/>
            <wp:positionH relativeFrom="column">
              <wp:posOffset>-41910</wp:posOffset>
            </wp:positionH>
            <wp:positionV relativeFrom="paragraph">
              <wp:posOffset>-290195</wp:posOffset>
            </wp:positionV>
            <wp:extent cx="1091565" cy="857250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03653" w14:textId="74767386" w:rsidR="001E40C0" w:rsidRDefault="001E40C0" w:rsidP="001E40C0">
      <w:pPr>
        <w:ind w:left="0" w:hanging="2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ANEXO II</w:t>
      </w:r>
    </w:p>
    <w:p w14:paraId="60A10B0E" w14:textId="37F8BCAA" w:rsidR="001E40C0" w:rsidRDefault="001E40C0" w:rsidP="001E40C0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1D321080" w14:textId="22263E2D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TERMO DE ACEITE/CONCORDÂNCIA</w:t>
      </w:r>
    </w:p>
    <w:p w14:paraId="24AFAE02" w14:textId="1CE1EE8A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</w:p>
    <w:p w14:paraId="5A50FD67" w14:textId="77777777" w:rsidR="001E40C0" w:rsidRDefault="001E40C0">
      <w:pPr>
        <w:ind w:left="0" w:hanging="2"/>
      </w:pPr>
    </w:p>
    <w:p w14:paraId="1A8C538A" w14:textId="146D9A72" w:rsidR="001E40C0" w:rsidRDefault="001E40C0">
      <w:pPr>
        <w:ind w:left="0" w:hanging="2"/>
      </w:pPr>
    </w:p>
    <w:p w14:paraId="3B8A6D56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Título do Resumo:</w:t>
      </w:r>
    </w:p>
    <w:p w14:paraId="489156E8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Área de Conhecimento:</w:t>
      </w:r>
    </w:p>
    <w:p w14:paraId="44096597" w14:textId="116CAE7C" w:rsidR="00266074" w:rsidRDefault="001E40C0" w:rsidP="007D742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Tipo de Bolsa: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(  ) PIBIC-IC </w:t>
      </w:r>
      <w:r w:rsidR="00FD334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(  )  PIBIC-AF   (  ) PIBIC </w:t>
      </w:r>
      <w:r w:rsidR="007D742A">
        <w:rPr>
          <w:rFonts w:ascii="Arial Narrow" w:eastAsia="Arial Narrow" w:hAnsi="Arial Narrow" w:cs="Arial Narrow"/>
          <w:color w:val="000000"/>
          <w:sz w:val="22"/>
          <w:szCs w:val="22"/>
        </w:rPr>
        <w:t>–</w:t>
      </w:r>
      <w:r w:rsidR="00FD334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EM</w:t>
      </w:r>
      <w:r w:rsidR="007D742A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(  ) IC/UNIRIO   (  )  IC/UNIRIO-AF   (  ) FAPERJ (  ) Discente sem bolsa</w:t>
      </w:r>
      <w:r w:rsidR="007D742A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</w:t>
      </w:r>
      <w:r w:rsidR="00FD334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(  ) </w:t>
      </w:r>
      <w:r w:rsidR="00FD3349" w:rsidRPr="00FD3349">
        <w:rPr>
          <w:rFonts w:ascii="Arial Narrow" w:eastAsia="Arial Narrow" w:hAnsi="Arial Narrow" w:cs="Arial Narrow"/>
          <w:color w:val="000000"/>
          <w:sz w:val="22"/>
          <w:szCs w:val="22"/>
        </w:rPr>
        <w:t>Outro Tipo de Bolsa</w:t>
      </w:r>
    </w:p>
    <w:p w14:paraId="116E84D2" w14:textId="77777777" w:rsidR="007D742A" w:rsidRDefault="007D742A" w:rsidP="007D742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83BE982" w14:textId="77BAFC87" w:rsidR="00266074" w:rsidRPr="00266074" w:rsidRDefault="00266074" w:rsidP="007D742A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 w:rsidRPr="0026607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Todos os Bolsistas </w:t>
      </w:r>
      <w:r w:rsidRPr="00266074">
        <w:rPr>
          <w:rFonts w:ascii="Arial Narrow" w:eastAsia="Arial Narrow" w:hAnsi="Arial Narrow" w:cs="Arial Narrow"/>
          <w:b/>
          <w:color w:val="000000"/>
          <w:sz w:val="22"/>
          <w:szCs w:val="22"/>
        </w:rPr>
        <w:t>PIBIC/CNPq, PIBIC/CNPq – AF e PIBIC EM/CNPq</w:t>
      </w:r>
      <w:r w:rsidRPr="0026607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apresentarão sob a modalidade </w:t>
      </w:r>
      <w:r w:rsidRPr="00B957B6">
        <w:rPr>
          <w:rFonts w:ascii="Arial Narrow" w:eastAsia="Arial Narrow" w:hAnsi="Arial Narrow" w:cs="Arial Narrow"/>
          <w:b/>
          <w:color w:val="000000"/>
          <w:sz w:val="22"/>
          <w:szCs w:val="22"/>
        </w:rPr>
        <w:t>PRESENCIAL/ORAL</w:t>
      </w:r>
      <w:r w:rsidRPr="0026607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sendo a apresentação coordenada por cada Área da Câmara de Pesquisa. </w:t>
      </w:r>
    </w:p>
    <w:p w14:paraId="5FDAC43D" w14:textId="1FBCE67B" w:rsidR="001E40C0" w:rsidRPr="00266074" w:rsidRDefault="00266074" w:rsidP="007D742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6607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As apresentações dos </w:t>
      </w:r>
      <w:r w:rsidRPr="00266074">
        <w:rPr>
          <w:rFonts w:ascii="Arial Narrow" w:eastAsia="Arial Narrow" w:hAnsi="Arial Narrow" w:cs="Arial Narrow"/>
          <w:b/>
          <w:color w:val="000000"/>
          <w:sz w:val="22"/>
          <w:szCs w:val="22"/>
        </w:rPr>
        <w:t>demais bolsistas</w:t>
      </w:r>
      <w:r w:rsidRPr="0026607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serão selecionadas nas modalidades </w:t>
      </w:r>
      <w:r w:rsidRPr="00266074">
        <w:rPr>
          <w:rFonts w:ascii="Arial Narrow" w:eastAsia="Arial Narrow" w:hAnsi="Arial Narrow" w:cs="Arial Narrow"/>
          <w:b/>
          <w:color w:val="000000"/>
          <w:sz w:val="22"/>
          <w:szCs w:val="22"/>
        </w:rPr>
        <w:t>ORAL OU PÔSTER</w:t>
      </w:r>
      <w:r w:rsidR="003D4A8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(</w:t>
      </w:r>
      <w:r w:rsidR="00A32F36">
        <w:rPr>
          <w:rFonts w:ascii="Arial Narrow" w:eastAsia="Arial Narrow" w:hAnsi="Arial Narrow" w:cs="Arial Narrow"/>
          <w:color w:val="000000"/>
          <w:sz w:val="22"/>
          <w:szCs w:val="22"/>
        </w:rPr>
        <w:t>ambas presenciais</w:t>
      </w:r>
      <w:r w:rsidR="003D4A86">
        <w:rPr>
          <w:rFonts w:ascii="Arial Narrow" w:eastAsia="Arial Narrow" w:hAnsi="Arial Narrow" w:cs="Arial Narrow"/>
          <w:color w:val="000000"/>
          <w:sz w:val="22"/>
          <w:szCs w:val="22"/>
        </w:rPr>
        <w:t>)</w:t>
      </w:r>
      <w:r w:rsidR="00A32F3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Pr="0026607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pelos </w:t>
      </w:r>
      <w:r w:rsidRPr="00266074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Membros da Câmara de Pesquisa, </w:t>
      </w:r>
      <w:r w:rsidRPr="00266074">
        <w:rPr>
          <w:rFonts w:ascii="Arial Narrow" w:eastAsia="Arial Narrow" w:hAnsi="Arial Narrow" w:cs="Arial Narrow"/>
          <w:color w:val="000000"/>
          <w:sz w:val="22"/>
          <w:szCs w:val="22"/>
        </w:rPr>
        <w:t>de acordo com cada área de conhecimento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3ACDD24A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5092BE4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Orientador(a):</w:t>
      </w:r>
    </w:p>
    <w:p w14:paraId="4BE5767C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Assinatura Orientador(a):</w:t>
      </w:r>
    </w:p>
    <w:p w14:paraId="3CFF56C7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AB0E111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Bolsista:</w:t>
      </w:r>
    </w:p>
    <w:p w14:paraId="5EB71BAC" w14:textId="1A333361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Assinatura Bolsista: </w:t>
      </w:r>
    </w:p>
    <w:p w14:paraId="70C45446" w14:textId="5D063F0B" w:rsidR="00896261" w:rsidRPr="00896261" w:rsidRDefault="00896261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 w:rsidRPr="00896261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Todos os discentes ao efetuarem a inscrição na 22ª Jornada de Iniciação Científica - UNIRIO, através do sistema: </w:t>
      </w:r>
      <w:hyperlink r:id="rId7" w:history="1">
        <w:r w:rsidRPr="00896261">
          <w:rPr>
            <w:rStyle w:val="Hyperlink"/>
            <w:rFonts w:ascii="Arial Narrow" w:eastAsia="Arial Narrow" w:hAnsi="Arial Narrow" w:cs="Arial Narrow"/>
            <w:sz w:val="20"/>
            <w:szCs w:val="20"/>
          </w:rPr>
          <w:t>https://sistemas.unirio.br/jic/</w:t>
        </w:r>
      </w:hyperlink>
      <w:r w:rsidRPr="00896261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declaram que todas as informações prestadas são verdadeiras, tanto o conteúdo do Resumo Expandido quanto o Termo de Aceite/Concordância. Declaram ainda, que seu orientador (a) está ciente do conteúdo do respectivo Resumo e que o Termo de Aceite/Concordância foi devidamente assinado por ambos - aluno (a) e orientador (a). Do mesmo modo, é de responsabilidade dos (as) autores (as) do (s) resumo (s) zelarem, fiscalizarem e proibirem a prática de plágio do todo ou parte do trabalho, devendo tomar todas as providências cabíveis para o caso concreto e comunicarem à Diretoria de Pesquisa, por e-mail: </w:t>
      </w:r>
      <w:hyperlink r:id="rId8" w:history="1">
        <w:r w:rsidRPr="00896261">
          <w:rPr>
            <w:rStyle w:val="Hyperlink"/>
            <w:rFonts w:ascii="Arial Narrow" w:eastAsia="Arial Narrow" w:hAnsi="Arial Narrow" w:cs="Arial Narrow"/>
            <w:sz w:val="20"/>
            <w:szCs w:val="20"/>
          </w:rPr>
          <w:t>pesquisa@unirio.br</w:t>
        </w:r>
      </w:hyperlink>
      <w:r w:rsidRPr="00896261">
        <w:rPr>
          <w:rFonts w:ascii="Arial Narrow" w:eastAsia="Arial Narrow" w:hAnsi="Arial Narrow" w:cs="Arial Narrow"/>
          <w:color w:val="000000"/>
          <w:sz w:val="20"/>
          <w:szCs w:val="20"/>
        </w:rPr>
        <w:t>, para ciência e providências. Toda e qualquer inconformidade apresentada é de total responsabilidade do (a) aluno (a) e seu (</w:t>
      </w:r>
      <w:r w:rsidR="006E4146">
        <w:rPr>
          <w:rFonts w:ascii="Arial Narrow" w:eastAsia="Arial Narrow" w:hAnsi="Arial Narrow" w:cs="Arial Narrow"/>
          <w:color w:val="000000"/>
          <w:sz w:val="20"/>
          <w:szCs w:val="20"/>
        </w:rPr>
        <w:t>s</w:t>
      </w:r>
      <w:bookmarkStart w:id="0" w:name="_GoBack"/>
      <w:bookmarkEnd w:id="0"/>
      <w:r w:rsidRPr="00896261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ua) respectivo (a) orientador (a). </w:t>
      </w:r>
    </w:p>
    <w:sectPr w:rsidR="00896261" w:rsidRPr="00896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50172"/>
    <w:multiLevelType w:val="multilevel"/>
    <w:tmpl w:val="2FCE6B5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C0"/>
    <w:rsid w:val="00195BCE"/>
    <w:rsid w:val="001E40C0"/>
    <w:rsid w:val="0020728E"/>
    <w:rsid w:val="00266074"/>
    <w:rsid w:val="003D4A86"/>
    <w:rsid w:val="00506B90"/>
    <w:rsid w:val="006E4146"/>
    <w:rsid w:val="00797549"/>
    <w:rsid w:val="007D742A"/>
    <w:rsid w:val="00896261"/>
    <w:rsid w:val="008B1820"/>
    <w:rsid w:val="00A32F36"/>
    <w:rsid w:val="00B7562A"/>
    <w:rsid w:val="00B957B6"/>
    <w:rsid w:val="00BE56CA"/>
    <w:rsid w:val="00D16DD9"/>
    <w:rsid w:val="00F8439A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FC80"/>
  <w15:chartTrackingRefBased/>
  <w15:docId w15:val="{253FF33A-3540-4B37-9663-F1D1B689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0C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96261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esquisa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temas.unirio.br/j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Tamyris Maria Cremonez Taveira de Ornellas</dc:creator>
  <cp:keywords/>
  <dc:description/>
  <cp:lastModifiedBy>Diretoria de Pesquisa DPq</cp:lastModifiedBy>
  <cp:revision>22</cp:revision>
  <dcterms:created xsi:type="dcterms:W3CDTF">2022-07-07T20:26:00Z</dcterms:created>
  <dcterms:modified xsi:type="dcterms:W3CDTF">2023-06-27T20:26:00Z</dcterms:modified>
</cp:coreProperties>
</file>