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Rio de Janeiro, 22 de agosto de 2025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  <w:t xml:space="preserve">Ata </w:t>
      </w:r>
      <w:r w:rsidDel="00000000" w:rsidR="00000000" w:rsidRPr="00000000">
        <w:rPr>
          <w:i w:val="1"/>
          <w:iCs w:val="1"/>
          <w:rtl w:val="0"/>
        </w:rPr>
        <w:t xml:space="preserve">Ad Referendum </w:t>
      </w:r>
      <w:r w:rsidDel="00000000" w:rsidR="00000000" w:rsidRPr="00000000">
        <w:rPr>
          <w:rtl w:val="0"/>
        </w:rPr>
        <w:t xml:space="preserve">da direção pelo Colegiado do Instituto Villa-Lobos versando sobre a nova composição do NDE do Curso de Licenciatura em Música. Esta ata será homologada na próxima reunião ordinária do Colegiado.</w:t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before="24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PROFA. DRA. MÔNICA DE ALMEIDA DUARTE - Presidente do NDE - (SIAPE 377601) - Dedicação Exclusiva (DE 40h)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PROF. DR. AVELINO ROMERO SIMÕES PEREIRA (SIAPE 1052542)  - Dedicação Exclusiva (DE 40h)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PROFA. DRA. DORIANA MENDES REIS (SIAPE 1533345) - Dedicação Exclusiva (DE 40h)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PROF. DR. JOSÉ NUNES FERNANDES (SIAPE 366111)  - Dedicação Exclusiva (DE 40h)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PROFA. DRA. LÍLIA DO AMARAL MANFRINATO JUSTI (SIAPE 1039684) - Dedicação Exclusiva (DE 40h)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40" w:before="0" w:beforeAutospacing="0" w:lineRule="auto"/>
        <w:ind w:left="1440" w:hanging="360"/>
        <w:jc w:val="both"/>
      </w:pPr>
      <w:r w:rsidDel="00000000" w:rsidR="00000000" w:rsidRPr="00000000">
        <w:rPr>
          <w:color w:val="222222"/>
          <w:rtl w:val="0"/>
        </w:rPr>
        <w:t xml:space="preserve">PROF. DR. LUIZ EDUARDO DE CASTRO DOMINGUES DA SILVA (SIAPE 1032434) - Dedicação Exclusiva (DE 40h)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  <w:t xml:space="preserve">Sem mais para o momento, subscrevo,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2619.0000000000005" w:tblpY="0"/>
        <w:tblW w:w="385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55"/>
        <w:tblGridChange w:id="0">
          <w:tblGrid>
            <w:gridCol w:w="385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Prof. Dr. Marcelo Carneiro de Lima</w:t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Diretor do Instituto Villa-Lobos</w:t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Centro de Letras e Artes</w:t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UNIRIO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SIAPE: 1448997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19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A">
    <w:pPr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Tel.: 3858-9091 / 3858-9089</w:t>
    </w:r>
  </w:p>
  <w:p w:rsidR="00000000" w:rsidDel="00000000" w:rsidP="00000000" w:rsidRDefault="00000000" w:rsidRPr="00000000" w14:paraId="0000001D">
    <w:pPr>
      <w:spacing w:line="276" w:lineRule="auto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ageBreakBefore w:val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22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23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24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