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4149" w:rsidRDefault="0020365A">
      <w:pPr>
        <w:pStyle w:val="normal0"/>
        <w:widowControl w:val="0"/>
        <w:spacing w:line="240" w:lineRule="auto"/>
        <w:jc w:val="center"/>
      </w:pPr>
      <w:r>
        <w:rPr>
          <w:b/>
          <w:sz w:val="24"/>
          <w:szCs w:val="24"/>
        </w:rPr>
        <w:t>ANIVERSÁRIO DE 40 ANOS DA BIBLIOTECA CENTRAL DA UNIRIO</w:t>
      </w:r>
    </w:p>
    <w:p w:rsidR="007A4149" w:rsidRDefault="007A4149">
      <w:pPr>
        <w:pStyle w:val="normal0"/>
      </w:pPr>
    </w:p>
    <w:p w:rsidR="007A4149" w:rsidRDefault="007A4149">
      <w:pPr>
        <w:pStyle w:val="normal0"/>
      </w:pPr>
    </w:p>
    <w:tbl>
      <w:tblPr>
        <w:tblStyle w:val="a"/>
        <w:bidiVisual/>
        <w:tblW w:w="1395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670"/>
        <w:gridCol w:w="5835"/>
        <w:gridCol w:w="2127"/>
        <w:gridCol w:w="1275"/>
        <w:gridCol w:w="1134"/>
        <w:gridCol w:w="909"/>
      </w:tblGrid>
      <w:tr w:rsidR="007A4149">
        <w:trPr>
          <w:trHeight w:val="560"/>
        </w:trPr>
        <w:tc>
          <w:tcPr>
            <w:tcW w:w="1395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ANIVERSÁRIO DE 40 ANOS DA BIBLIOTECA CENTRAL DA UNIRIO: PROGRAMAÇÃO DE JANEIRO / 2017</w:t>
            </w:r>
          </w:p>
        </w:tc>
      </w:tr>
      <w:tr w:rsidR="007A4149">
        <w:trPr>
          <w:trHeight w:val="440"/>
        </w:trPr>
        <w:tc>
          <w:tcPr>
            <w:tcW w:w="85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color w:val="222222"/>
                <w:sz w:val="20"/>
                <w:szCs w:val="20"/>
                <w:highlight w:val="white"/>
              </w:rPr>
              <w:t>Participante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color w:val="1D2129"/>
                <w:sz w:val="20"/>
                <w:szCs w:val="20"/>
                <w:highlight w:val="white"/>
              </w:rPr>
              <w:t>Atividade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color w:val="222222"/>
                <w:sz w:val="20"/>
                <w:szCs w:val="20"/>
                <w:highlight w:val="white"/>
              </w:rPr>
              <w:t>Data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color w:val="222222"/>
                <w:sz w:val="20"/>
                <w:szCs w:val="20"/>
                <w:highlight w:val="white"/>
              </w:rPr>
              <w:t>Horário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color w:val="222222"/>
                <w:sz w:val="20"/>
                <w:szCs w:val="20"/>
                <w:highlight w:val="white"/>
              </w:rPr>
              <w:t>Vagas</w:t>
            </w:r>
          </w:p>
        </w:tc>
      </w:tr>
      <w:tr w:rsidR="007A4149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20365A">
            <w:pPr>
              <w:pStyle w:val="normal0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101725" cy="1223010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223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color w:val="222222"/>
                <w:highlight w:val="white"/>
              </w:rPr>
              <w:t xml:space="preserve">Renan </w:t>
            </w:r>
            <w:proofErr w:type="spellStart"/>
            <w:r>
              <w:rPr>
                <w:b/>
                <w:color w:val="222222"/>
                <w:highlight w:val="white"/>
              </w:rPr>
              <w:t>Wangler</w:t>
            </w:r>
            <w:proofErr w:type="spellEnd"/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spacing w:line="240" w:lineRule="auto"/>
              <w:jc w:val="center"/>
            </w:pPr>
            <w:r>
              <w:t>Bibliotecário formado pela UNIRIO; Escritor e Poeta; Organizador do Sarau Jardim Poético; Publicou o livro Vide Bula em 2010.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proofErr w:type="spellStart"/>
            <w:r>
              <w:rPr>
                <w:color w:val="1D2129"/>
                <w:highlight w:val="white"/>
              </w:rPr>
              <w:t>Bate-papo</w:t>
            </w:r>
            <w:proofErr w:type="spellEnd"/>
            <w:r>
              <w:rPr>
                <w:color w:val="1D2129"/>
                <w:highlight w:val="white"/>
              </w:rPr>
              <w:t xml:space="preserve"> sobre Criação de Histórias</w:t>
            </w: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222222"/>
                <w:highlight w:val="white"/>
              </w:rPr>
              <w:t>09/01/2017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222222"/>
                <w:highlight w:val="white"/>
              </w:rPr>
              <w:t>10h às 12h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222222"/>
                <w:highlight w:val="white"/>
              </w:rPr>
              <w:t>35</w:t>
            </w:r>
          </w:p>
        </w:tc>
      </w:tr>
      <w:tr w:rsidR="007A4149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509395" cy="1127125"/>
                  <wp:effectExtent l="0" t="0" r="0" b="0"/>
                  <wp:docPr id="3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95" cy="1127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color w:val="222222"/>
                <w:highlight w:val="white"/>
              </w:rPr>
              <w:t>Cláudia Gomes Canto</w:t>
            </w: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spacing w:line="240" w:lineRule="auto"/>
              <w:jc w:val="center"/>
            </w:pPr>
            <w:r>
              <w:t xml:space="preserve">Bibliotecária formada pela UFF; Subgerente da Biblioteca Escolar Municipal do Engenho Novo, Agripino </w:t>
            </w:r>
            <w:proofErr w:type="spellStart"/>
            <w:r>
              <w:t>Grieco</w:t>
            </w:r>
            <w:proofErr w:type="spellEnd"/>
            <w:r>
              <w:t xml:space="preserve">, da Secretaria Municipal de Educação (SME); </w:t>
            </w:r>
            <w:r>
              <w:rPr>
                <w:color w:val="222222"/>
                <w:highlight w:val="white"/>
              </w:rPr>
              <w:t xml:space="preserve">Especialista em Literatura Infantil e Juvenil pela UFRJ; </w:t>
            </w:r>
            <w:r>
              <w:t>Contadora de histórias, cantora, tecladista e e</w:t>
            </w:r>
            <w:r>
              <w:t>scritora de literatura infantil.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t>Oficina “A Magia de Contar Histórias”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t>19/01/2017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222222"/>
                <w:highlight w:val="white"/>
              </w:rPr>
              <w:t>10h às 12h - intervalo para o almoço - 13h às 1</w:t>
            </w:r>
            <w:r>
              <w:rPr>
                <w:color w:val="222222"/>
                <w:highlight w:val="white"/>
              </w:rPr>
              <w:t>6</w:t>
            </w:r>
            <w:r>
              <w:rPr>
                <w:color w:val="222222"/>
                <w:highlight w:val="white"/>
              </w:rPr>
              <w:t>h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222222"/>
                <w:highlight w:val="white"/>
              </w:rPr>
              <w:t>35</w:t>
            </w:r>
          </w:p>
        </w:tc>
      </w:tr>
      <w:tr w:rsidR="007A4149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424305" cy="1447165"/>
                  <wp:effectExtent l="0" t="0" r="0" b="0"/>
                  <wp:docPr id="2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4471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  <w:color w:val="222222"/>
                <w:highlight w:val="white"/>
              </w:rPr>
              <w:lastRenderedPageBreak/>
              <w:t>Tatyanne</w:t>
            </w:r>
            <w:proofErr w:type="spellEnd"/>
            <w:r>
              <w:rPr>
                <w:b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22222"/>
                <w:highlight w:val="white"/>
              </w:rPr>
              <w:t>Valdez</w:t>
            </w:r>
            <w:proofErr w:type="spellEnd"/>
            <w:r>
              <w:rPr>
                <w:b/>
                <w:color w:val="222222"/>
                <w:highlight w:val="white"/>
              </w:rPr>
              <w:t xml:space="preserve"> </w:t>
            </w:r>
          </w:p>
          <w:p w:rsidR="007A4149" w:rsidRDefault="007A4149">
            <w:pPr>
              <w:pStyle w:val="normal0"/>
              <w:widowControl w:val="0"/>
              <w:spacing w:line="240" w:lineRule="auto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both"/>
            </w:pPr>
            <w:r>
              <w:rPr>
                <w:color w:val="222222"/>
                <w:highlight w:val="white"/>
              </w:rPr>
              <w:t>Dizem que ela é fada, mas não usa varinha mágica. Também falam que é princesa, mas não tem coroa! Trabalha no mundo encantado dos livros, conhecido como biblioteca escolar do Colégio de Aplicação da UFRJ. É Mestre em Biblioteconomia pela UNIRIO, bibliotecá</w:t>
            </w:r>
            <w:r>
              <w:rPr>
                <w:color w:val="222222"/>
                <w:highlight w:val="white"/>
              </w:rPr>
              <w:t xml:space="preserve">ria e contadora de histórias. Também trabalhou na biblioteca pública de Angra dos Reis onde realizou diversas ações culturais. Adora escrever sobre o mundo encantado dos livros nos seus blogs “Biblioteca e arte” e </w:t>
            </w:r>
            <w:r>
              <w:rPr>
                <w:color w:val="222222"/>
                <w:highlight w:val="white"/>
              </w:rPr>
              <w:lastRenderedPageBreak/>
              <w:t>“Diário da biblioteca escolar”. Possui uma</w:t>
            </w:r>
            <w:r>
              <w:rPr>
                <w:color w:val="222222"/>
                <w:highlight w:val="white"/>
              </w:rPr>
              <w:t xml:space="preserve"> página no </w:t>
            </w:r>
            <w:proofErr w:type="spellStart"/>
            <w:r>
              <w:rPr>
                <w:color w:val="222222"/>
                <w:highlight w:val="white"/>
              </w:rPr>
              <w:t>Facebook</w:t>
            </w:r>
            <w:proofErr w:type="spellEnd"/>
            <w:r>
              <w:rPr>
                <w:color w:val="222222"/>
                <w:highlight w:val="white"/>
              </w:rPr>
              <w:t>, “</w:t>
            </w:r>
            <w:proofErr w:type="spellStart"/>
            <w:r>
              <w:rPr>
                <w:color w:val="222222"/>
                <w:highlight w:val="white"/>
              </w:rPr>
              <w:t>Taty</w:t>
            </w:r>
            <w:proofErr w:type="spellEnd"/>
            <w:r>
              <w:rPr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highlight w:val="white"/>
              </w:rPr>
              <w:t>Valdez</w:t>
            </w:r>
            <w:proofErr w:type="spellEnd"/>
            <w:r>
              <w:rPr>
                <w:color w:val="222222"/>
                <w:highlight w:val="white"/>
              </w:rPr>
              <w:t xml:space="preserve"> conta histórias”, para compartilhar muitas </w:t>
            </w:r>
            <w:proofErr w:type="spellStart"/>
            <w:r>
              <w:rPr>
                <w:color w:val="222222"/>
                <w:highlight w:val="white"/>
              </w:rPr>
              <w:t>ideias</w:t>
            </w:r>
            <w:proofErr w:type="spellEnd"/>
            <w:r>
              <w:rPr>
                <w:color w:val="222222"/>
                <w:highlight w:val="white"/>
              </w:rPr>
              <w:t>!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t>Oficina “A arte de contar histórias em bibliotecas”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t>25/01/2017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222222"/>
                <w:highlight w:val="white"/>
              </w:rPr>
              <w:t>10h às 12h - intervalo para o almoço - 13h às 1</w:t>
            </w:r>
            <w:r>
              <w:rPr>
                <w:color w:val="222222"/>
                <w:highlight w:val="white"/>
              </w:rPr>
              <w:t>6</w:t>
            </w:r>
            <w:r>
              <w:rPr>
                <w:color w:val="222222"/>
                <w:highlight w:val="white"/>
              </w:rPr>
              <w:t>h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222222"/>
                <w:highlight w:val="white"/>
              </w:rPr>
              <w:t>35</w:t>
            </w:r>
          </w:p>
        </w:tc>
      </w:tr>
      <w:tr w:rsidR="007A4149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847725" cy="2016760"/>
                  <wp:effectExtent l="0" t="0" r="0" b="0"/>
                  <wp:docPr id="4" name="image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2016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20365A">
            <w:pPr>
              <w:pStyle w:val="normal0"/>
              <w:widowControl w:val="0"/>
              <w:spacing w:line="240" w:lineRule="auto"/>
            </w:pPr>
            <w:r>
              <w:rPr>
                <w:color w:val="222222"/>
                <w:highlight w:val="white"/>
              </w:rPr>
              <w:t xml:space="preserve"> </w:t>
            </w: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color w:val="222222"/>
                <w:highlight w:val="white"/>
              </w:rPr>
              <w:t xml:space="preserve">Alessandra Ribeiro Prata </w:t>
            </w:r>
            <w:proofErr w:type="spellStart"/>
            <w:r>
              <w:rPr>
                <w:b/>
                <w:color w:val="222222"/>
                <w:highlight w:val="white"/>
              </w:rPr>
              <w:t>Devulsky</w:t>
            </w:r>
            <w:proofErr w:type="spellEnd"/>
          </w:p>
          <w:p w:rsidR="007A4149" w:rsidRDefault="007A4149">
            <w:pPr>
              <w:pStyle w:val="normal0"/>
              <w:widowControl w:val="0"/>
              <w:spacing w:line="240" w:lineRule="auto"/>
              <w:jc w:val="both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both"/>
            </w:pPr>
            <w:r>
              <w:rPr>
                <w:color w:val="222222"/>
                <w:highlight w:val="white"/>
              </w:rPr>
              <w:t>Estudante do período de Licenciatura em Biblioteconomia</w:t>
            </w:r>
            <w:proofErr w:type="gramStart"/>
            <w:r>
              <w:rPr>
                <w:color w:val="222222"/>
                <w:highlight w:val="white"/>
              </w:rPr>
              <w:t>, adora</w:t>
            </w:r>
            <w:proofErr w:type="gramEnd"/>
            <w:r>
              <w:rPr>
                <w:color w:val="222222"/>
                <w:highlight w:val="white"/>
              </w:rPr>
              <w:t xml:space="preserve"> a cultura oriental e deseja compartilhar os dons artísticos manuais com todos os interessados. Logo após uma </w:t>
            </w:r>
            <w:proofErr w:type="spellStart"/>
            <w:r>
              <w:rPr>
                <w:color w:val="222222"/>
                <w:highlight w:val="white"/>
              </w:rPr>
              <w:t>contação</w:t>
            </w:r>
            <w:proofErr w:type="spellEnd"/>
            <w:r>
              <w:rPr>
                <w:color w:val="222222"/>
                <w:highlight w:val="white"/>
              </w:rPr>
              <w:t xml:space="preserve"> de histórias, por exemplo, nada melhor do que um origami para alegrar os pa</w:t>
            </w:r>
            <w:r>
              <w:rPr>
                <w:color w:val="222222"/>
                <w:highlight w:val="white"/>
              </w:rPr>
              <w:t>rticipantes.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222222"/>
                <w:highlight w:val="white"/>
              </w:rPr>
              <w:t xml:space="preserve">Oficina de Origami 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t>30/01/2017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proofErr w:type="gramStart"/>
            <w:r>
              <w:rPr>
                <w:color w:val="222222"/>
                <w:highlight w:val="white"/>
              </w:rPr>
              <w:t>10 às 12h - intervalo</w:t>
            </w:r>
            <w:proofErr w:type="gramEnd"/>
            <w:r>
              <w:rPr>
                <w:color w:val="222222"/>
                <w:highlight w:val="white"/>
              </w:rPr>
              <w:t xml:space="preserve"> para o almoço - 13h às 1</w:t>
            </w:r>
            <w:r>
              <w:rPr>
                <w:color w:val="222222"/>
                <w:highlight w:val="white"/>
              </w:rPr>
              <w:t>6</w:t>
            </w:r>
            <w:r>
              <w:rPr>
                <w:color w:val="222222"/>
                <w:highlight w:val="white"/>
              </w:rPr>
              <w:t>h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7A4149">
            <w:pPr>
              <w:pStyle w:val="normal0"/>
              <w:widowControl w:val="0"/>
              <w:spacing w:line="240" w:lineRule="auto"/>
              <w:jc w:val="center"/>
            </w:pPr>
          </w:p>
          <w:p w:rsidR="007A4149" w:rsidRDefault="0020365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color w:val="222222"/>
                <w:highlight w:val="white"/>
              </w:rPr>
              <w:t>35</w:t>
            </w:r>
          </w:p>
        </w:tc>
      </w:tr>
    </w:tbl>
    <w:p w:rsidR="007A4149" w:rsidRDefault="007A4149">
      <w:pPr>
        <w:pStyle w:val="normal0"/>
      </w:pPr>
    </w:p>
    <w:p w:rsidR="007A4149" w:rsidRDefault="0020365A">
      <w:pPr>
        <w:pStyle w:val="normal0"/>
        <w:spacing w:line="240" w:lineRule="auto"/>
      </w:pPr>
      <w:r>
        <w:t>Local: Biblioteca Central da UNIRIO</w:t>
      </w:r>
    </w:p>
    <w:p w:rsidR="007A4149" w:rsidRDefault="0020365A">
      <w:pPr>
        <w:pStyle w:val="normal0"/>
        <w:spacing w:line="240" w:lineRule="auto"/>
      </w:pPr>
      <w:proofErr w:type="spellStart"/>
      <w:r>
        <w:t>Av.Pasteur,</w:t>
      </w:r>
      <w:proofErr w:type="spellEnd"/>
      <w:r>
        <w:t xml:space="preserve"> 436 - Urca - Rio de Janeiro</w:t>
      </w:r>
    </w:p>
    <w:p w:rsidR="007A4149" w:rsidRDefault="007A4149">
      <w:pPr>
        <w:pStyle w:val="normal0"/>
        <w:spacing w:line="240" w:lineRule="auto"/>
      </w:pPr>
    </w:p>
    <w:p w:rsidR="007A4149" w:rsidRDefault="0020365A">
      <w:pPr>
        <w:pStyle w:val="normal0"/>
        <w:spacing w:line="240" w:lineRule="auto"/>
      </w:pPr>
      <w:r>
        <w:t>Divisão de Atendimento ao Usuário</w:t>
      </w:r>
    </w:p>
    <w:p w:rsidR="007A4149" w:rsidRDefault="0020365A">
      <w:pPr>
        <w:pStyle w:val="normal0"/>
        <w:spacing w:line="240" w:lineRule="auto"/>
      </w:pPr>
      <w:proofErr w:type="spellStart"/>
      <w:r>
        <w:t>Tel</w:t>
      </w:r>
      <w:proofErr w:type="spellEnd"/>
      <w:r>
        <w:t>: (0xx21) 2542-1586</w:t>
      </w:r>
    </w:p>
    <w:p w:rsidR="007A4149" w:rsidRDefault="0020365A">
      <w:pPr>
        <w:pStyle w:val="normal0"/>
        <w:spacing w:line="240" w:lineRule="auto"/>
      </w:pPr>
      <w:r>
        <w:t>http://www.biblioteca.unirio.br</w:t>
      </w:r>
    </w:p>
    <w:p w:rsidR="007A4149" w:rsidRDefault="007A4149">
      <w:pPr>
        <w:pStyle w:val="normal0"/>
      </w:pPr>
    </w:p>
    <w:sectPr w:rsidR="007A4149" w:rsidSect="007A4149">
      <w:pgSz w:w="16838" w:h="11906"/>
      <w:pgMar w:top="1077" w:right="1134" w:bottom="1077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A4149"/>
    <w:rsid w:val="0020365A"/>
    <w:rsid w:val="007A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7A414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A414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A414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A414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A414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7A414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A4149"/>
  </w:style>
  <w:style w:type="table" w:customStyle="1" w:styleId="TableNormal">
    <w:name w:val="Table Normal"/>
    <w:rsid w:val="007A41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A414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7A414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41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36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2</cp:revision>
  <dcterms:created xsi:type="dcterms:W3CDTF">2016-12-15T20:23:00Z</dcterms:created>
  <dcterms:modified xsi:type="dcterms:W3CDTF">2016-12-15T20:23:00Z</dcterms:modified>
</cp:coreProperties>
</file>