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Pr="00E339B2" w:rsidRDefault="00023B06" w:rsidP="00662197">
      <w:pPr>
        <w:jc w:val="both"/>
        <w:rPr>
          <w:b/>
          <w:vertAlign w:val="superscript"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4.5 - PROGEPE</w:t>
      </w:r>
      <w:r w:rsidR="00C219D7" w:rsidRPr="00C219D7">
        <w:rPr>
          <w:b/>
          <w:lang w:bidi="en-US"/>
        </w:rPr>
        <w:t xml:space="preserve"> –</w:t>
      </w:r>
      <w:bookmarkEnd w:id="0"/>
      <w:bookmarkEnd w:id="1"/>
      <w:r w:rsidR="00847223">
        <w:rPr>
          <w:b/>
          <w:lang w:bidi="en-US"/>
        </w:rPr>
        <w:t xml:space="preserve"> </w:t>
      </w:r>
      <w:r w:rsidR="00E339B2" w:rsidRPr="00E339B2">
        <w:rPr>
          <w:b/>
          <w:lang w:bidi="en-US"/>
        </w:rPr>
        <w:t>Docentes – Afastamentos</w:t>
      </w:r>
      <w:r w:rsidR="00E339B2" w:rsidRPr="0018124A">
        <w:rPr>
          <w:b/>
          <w:color w:val="FF0000"/>
          <w:vertAlign w:val="superscript"/>
          <w:lang w:bidi="en-US"/>
        </w:rPr>
        <w:t xml:space="preserve">1 e </w:t>
      </w:r>
      <w:proofErr w:type="gramStart"/>
      <w:r w:rsidR="00E339B2" w:rsidRPr="0018124A">
        <w:rPr>
          <w:b/>
          <w:color w:val="FF0000"/>
          <w:vertAlign w:val="superscript"/>
          <w:lang w:bidi="en-US"/>
        </w:rPr>
        <w:t>2</w:t>
      </w:r>
      <w:proofErr w:type="gramEnd"/>
    </w:p>
    <w:p w:rsidR="001334A5" w:rsidRDefault="001334A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86"/>
        <w:gridCol w:w="3149"/>
        <w:gridCol w:w="685"/>
        <w:gridCol w:w="952"/>
        <w:gridCol w:w="941"/>
        <w:gridCol w:w="816"/>
        <w:gridCol w:w="683"/>
        <w:gridCol w:w="1465"/>
      </w:tblGrid>
      <w:tr w:rsidR="00E339B2" w:rsidRPr="00E339B2" w:rsidTr="00E339B2">
        <w:trPr>
          <w:trHeight w:val="57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Titulação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de Trabalho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Motivo</w:t>
            </w:r>
            <w:r w:rsidRPr="0018124A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Local</w:t>
            </w:r>
            <w:r w:rsidRPr="0018124A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39B2" w:rsidRPr="00E339B2" w:rsidRDefault="00E339B2" w:rsidP="0059420C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</w:t>
            </w:r>
            <w:r w:rsidR="0018124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sem R$</w:t>
            </w:r>
            <w:r w:rsidR="0018124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1,00</w:t>
            </w:r>
            <w:r w:rsidRPr="0018124A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339B2" w:rsidRPr="00E339B2" w:rsidTr="00E339B2">
        <w:trPr>
          <w:trHeight w:val="360"/>
        </w:trPr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de Docentes Afastados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339B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 Total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B2" w:rsidRPr="00E339B2" w:rsidRDefault="00E339B2" w:rsidP="00E339B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023B06" w:rsidRDefault="00C219D7" w:rsidP="00093DE2">
      <w:pPr>
        <w:tabs>
          <w:tab w:val="left" w:pos="3119"/>
        </w:tabs>
        <w:autoSpaceDE/>
        <w:adjustRightInd/>
        <w:jc w:val="both"/>
      </w:pPr>
      <w:r w:rsidRPr="00023B06">
        <w:t xml:space="preserve">Fonte: </w:t>
      </w:r>
      <w:r w:rsidR="00A72C6B" w:rsidRPr="00023B06">
        <w:rPr>
          <w:lang w:eastAsia="pt-BR"/>
        </w:rPr>
        <w:t>(preencher com o nome da Unidade Organizacional que prestou a informação)</w:t>
      </w:r>
    </w:p>
    <w:p w:rsidR="00B82BC8" w:rsidRPr="00023B06" w:rsidRDefault="00B82BC8" w:rsidP="006E4E1B"/>
    <w:p w:rsidR="001334A5" w:rsidRPr="00023B06" w:rsidRDefault="001334A5" w:rsidP="006E4E1B"/>
    <w:p w:rsidR="006E4E1B" w:rsidRPr="00023B06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023B06">
        <w:rPr>
          <w:b/>
          <w:u w:val="single"/>
        </w:rPr>
        <w:t>OBJETIVO</w:t>
      </w:r>
    </w:p>
    <w:p w:rsidR="0059420C" w:rsidRPr="00023B06" w:rsidRDefault="0059420C" w:rsidP="0059420C">
      <w:pPr>
        <w:jc w:val="both"/>
      </w:pPr>
      <w:r w:rsidRPr="00023B06">
        <w:t>Identificar o</w:t>
      </w:r>
      <w:r w:rsidR="003305A5" w:rsidRPr="00023B06">
        <w:t>s</w:t>
      </w:r>
      <w:r w:rsidRPr="00023B06">
        <w:t xml:space="preserve"> </w:t>
      </w:r>
      <w:r w:rsidR="005402B6" w:rsidRPr="00023B06">
        <w:t xml:space="preserve">dados </w:t>
      </w:r>
      <w:r w:rsidRPr="00023B06">
        <w:t>de afastamentos d</w:t>
      </w:r>
      <w:r w:rsidR="007275C6" w:rsidRPr="00023B06">
        <w:t>os</w:t>
      </w:r>
      <w:r w:rsidRPr="00023B06">
        <w:t xml:space="preserve"> docentes de acordo com a sua respectiva Classe, titulação, regime de trabalho, motivo</w:t>
      </w:r>
      <w:r w:rsidR="00AB53BA" w:rsidRPr="00023B06">
        <w:t>,</w:t>
      </w:r>
      <w:r w:rsidRPr="00023B06">
        <w:t xml:space="preserve"> local de afastamento e despesa</w:t>
      </w:r>
      <w:r w:rsidR="00023B06" w:rsidRPr="00023B06">
        <w:t>.</w:t>
      </w:r>
    </w:p>
    <w:p w:rsidR="0059420C" w:rsidRPr="00023B06" w:rsidRDefault="0059420C" w:rsidP="0059420C">
      <w:pPr>
        <w:jc w:val="both"/>
      </w:pPr>
    </w:p>
    <w:p w:rsidR="003305A5" w:rsidRPr="00023B06" w:rsidRDefault="003305A5" w:rsidP="00D210A2">
      <w:pPr>
        <w:jc w:val="both"/>
      </w:pPr>
      <w:bookmarkStart w:id="2" w:name="_GoBack"/>
      <w:bookmarkEnd w:id="2"/>
    </w:p>
    <w:p w:rsidR="00076A54" w:rsidRPr="00023B06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023B06">
        <w:rPr>
          <w:b/>
          <w:bCs/>
          <w:u w:val="single"/>
          <w:lang w:eastAsia="pt-BR"/>
        </w:rPr>
        <w:t>PREENCHIMENTO</w:t>
      </w:r>
    </w:p>
    <w:p w:rsidR="005402B6" w:rsidRPr="00023B06" w:rsidRDefault="005402B6" w:rsidP="005402B6">
      <w:pPr>
        <w:spacing w:before="120" w:after="120"/>
        <w:jc w:val="both"/>
        <w:rPr>
          <w:bCs/>
          <w:lang w:eastAsia="pt-BR"/>
        </w:rPr>
      </w:pPr>
      <w:r w:rsidRPr="00023B06">
        <w:rPr>
          <w:bCs/>
          <w:lang w:eastAsia="pt-BR"/>
        </w:rPr>
        <w:t>Preencher o formulário com os quantitativos corresp</w:t>
      </w:r>
      <w:r w:rsidR="007275C6" w:rsidRPr="00023B06">
        <w:rPr>
          <w:bCs/>
          <w:lang w:eastAsia="pt-BR"/>
        </w:rPr>
        <w:t>ondentes a cada uma das colunas, observando as informações abaixo descritas.</w:t>
      </w:r>
    </w:p>
    <w:p w:rsidR="00E339B2" w:rsidRPr="00023B06" w:rsidRDefault="00E339B2" w:rsidP="00E339B2">
      <w:pPr>
        <w:pStyle w:val="PargrafodaLista"/>
        <w:numPr>
          <w:ilvl w:val="0"/>
          <w:numId w:val="30"/>
        </w:numPr>
        <w:spacing w:before="120" w:after="120"/>
        <w:rPr>
          <w:bCs/>
          <w:lang w:eastAsia="pt-BR"/>
        </w:rPr>
      </w:pPr>
      <w:r w:rsidRPr="00023B06">
        <w:rPr>
          <w:bCs/>
          <w:lang w:eastAsia="pt-BR"/>
        </w:rPr>
        <w:t>Não considerar licença médica como afastamento.</w:t>
      </w:r>
    </w:p>
    <w:p w:rsidR="00E339B2" w:rsidRPr="00023B06" w:rsidRDefault="00E339B2" w:rsidP="00E339B2">
      <w:pPr>
        <w:pStyle w:val="PargrafodaLista"/>
        <w:numPr>
          <w:ilvl w:val="0"/>
          <w:numId w:val="30"/>
        </w:numPr>
        <w:spacing w:before="120" w:after="120"/>
        <w:rPr>
          <w:bCs/>
          <w:lang w:eastAsia="pt-BR"/>
        </w:rPr>
      </w:pPr>
      <w:r w:rsidRPr="00023B06">
        <w:rPr>
          <w:bCs/>
          <w:lang w:eastAsia="pt-BR"/>
        </w:rPr>
        <w:t>Preencher com um dos motivos abaixo: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A - Qualificação – Especialização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B - Qualificação – Mestrado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C - Qualificação – Doutorado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D - Qualificação - Pós-Doutor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E - Outra Qualificação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F - À disposição de outros órgãos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G - Outros afastamentos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lastRenderedPageBreak/>
        <w:t>H - Sem vencimentos</w:t>
      </w:r>
    </w:p>
    <w:p w:rsidR="00E339B2" w:rsidRPr="00023B06" w:rsidRDefault="00E339B2" w:rsidP="00E339B2">
      <w:pPr>
        <w:pStyle w:val="PargrafodaLista"/>
        <w:numPr>
          <w:ilvl w:val="0"/>
          <w:numId w:val="30"/>
        </w:numPr>
        <w:spacing w:before="120" w:after="120"/>
        <w:rPr>
          <w:bCs/>
          <w:lang w:eastAsia="pt-BR"/>
        </w:rPr>
      </w:pPr>
      <w:r w:rsidRPr="00023B06">
        <w:rPr>
          <w:bCs/>
          <w:lang w:eastAsia="pt-BR"/>
        </w:rPr>
        <w:t>Preencher com um dos locais abaixo: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A – UNIRIO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B – País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Cs/>
          <w:lang w:eastAsia="pt-BR"/>
        </w:rPr>
      </w:pPr>
      <w:r w:rsidRPr="00023B06">
        <w:rPr>
          <w:bCs/>
          <w:lang w:eastAsia="pt-BR"/>
        </w:rPr>
        <w:t>C – Exterior</w:t>
      </w:r>
    </w:p>
    <w:p w:rsidR="00E339B2" w:rsidRPr="00023B06" w:rsidRDefault="00E339B2" w:rsidP="00E339B2">
      <w:pPr>
        <w:pStyle w:val="PargrafodaLista"/>
        <w:numPr>
          <w:ilvl w:val="0"/>
          <w:numId w:val="30"/>
        </w:numPr>
        <w:spacing w:before="120" w:after="120"/>
        <w:rPr>
          <w:bCs/>
          <w:lang w:eastAsia="pt-BR"/>
        </w:rPr>
      </w:pPr>
      <w:r w:rsidRPr="00023B06">
        <w:rPr>
          <w:bCs/>
          <w:lang w:eastAsia="pt-BR"/>
        </w:rPr>
        <w:t>Deverá ser considerado como despesa o pessoal cedido que não for reembolsado pela entidade à qual foi cedido o servidor, bem como as despesas com os afastamentos para servir em outro órgão ou entidade, mandato eletivo, e estudo ou missão no exterior ou no país, não caracterizados como capacitação.</w:t>
      </w:r>
    </w:p>
    <w:p w:rsidR="00E339B2" w:rsidRPr="00023B06" w:rsidRDefault="00E339B2" w:rsidP="00E339B2">
      <w:pPr>
        <w:pStyle w:val="PargrafodaLista"/>
        <w:spacing w:before="120" w:after="120"/>
        <w:ind w:left="720"/>
        <w:rPr>
          <w:b/>
          <w:bCs/>
          <w:u w:val="single"/>
          <w:lang w:eastAsia="pt-BR"/>
        </w:rPr>
      </w:pPr>
    </w:p>
    <w:p w:rsidR="00E339B2" w:rsidRPr="00023B06" w:rsidRDefault="00E339B2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sectPr w:rsidR="00E339B2" w:rsidRPr="00023B06" w:rsidSect="00E339B2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69" w:rsidRDefault="00695B69" w:rsidP="0038143F">
      <w:r>
        <w:separator/>
      </w:r>
    </w:p>
  </w:endnote>
  <w:endnote w:type="continuationSeparator" w:id="0">
    <w:p w:rsidR="00695B69" w:rsidRDefault="00695B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69" w:rsidRDefault="00695B69" w:rsidP="0038143F">
      <w:r>
        <w:separator/>
      </w:r>
    </w:p>
  </w:footnote>
  <w:footnote w:type="continuationSeparator" w:id="0">
    <w:p w:rsidR="00695B69" w:rsidRDefault="00695B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06" w:rsidRDefault="00023B06" w:rsidP="00023B06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9465" r:id="rId2"/>
      </w:object>
    </w:r>
  </w:p>
  <w:p w:rsidR="00023B06" w:rsidRPr="00A069AF" w:rsidRDefault="00023B06" w:rsidP="00023B06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023B06" w:rsidRPr="00A069AF" w:rsidRDefault="00023B06" w:rsidP="00023B06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023B06" w:rsidRPr="00A069AF" w:rsidRDefault="00023B06" w:rsidP="00023B06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1334A5" w:rsidRDefault="001334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4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23B06"/>
    <w:rsid w:val="0004231A"/>
    <w:rsid w:val="00046DB2"/>
    <w:rsid w:val="00060735"/>
    <w:rsid w:val="00076A54"/>
    <w:rsid w:val="00093DE2"/>
    <w:rsid w:val="000961D5"/>
    <w:rsid w:val="0011323B"/>
    <w:rsid w:val="00122573"/>
    <w:rsid w:val="001334A5"/>
    <w:rsid w:val="001465A3"/>
    <w:rsid w:val="00154717"/>
    <w:rsid w:val="00160CF1"/>
    <w:rsid w:val="00161A82"/>
    <w:rsid w:val="0018124A"/>
    <w:rsid w:val="00223034"/>
    <w:rsid w:val="00277CE5"/>
    <w:rsid w:val="00285970"/>
    <w:rsid w:val="0030184E"/>
    <w:rsid w:val="00306766"/>
    <w:rsid w:val="003305A5"/>
    <w:rsid w:val="00335464"/>
    <w:rsid w:val="0037359B"/>
    <w:rsid w:val="0038143F"/>
    <w:rsid w:val="003E0E13"/>
    <w:rsid w:val="003E2F08"/>
    <w:rsid w:val="003F15BC"/>
    <w:rsid w:val="003F2308"/>
    <w:rsid w:val="00442333"/>
    <w:rsid w:val="00445232"/>
    <w:rsid w:val="004479F9"/>
    <w:rsid w:val="00456A79"/>
    <w:rsid w:val="004B44D1"/>
    <w:rsid w:val="00515DF1"/>
    <w:rsid w:val="00517D1F"/>
    <w:rsid w:val="005402B6"/>
    <w:rsid w:val="005403A0"/>
    <w:rsid w:val="00574CBB"/>
    <w:rsid w:val="00592597"/>
    <w:rsid w:val="0059420C"/>
    <w:rsid w:val="0065119C"/>
    <w:rsid w:val="00660357"/>
    <w:rsid w:val="00660971"/>
    <w:rsid w:val="00662197"/>
    <w:rsid w:val="00695B69"/>
    <w:rsid w:val="006E4E1B"/>
    <w:rsid w:val="00725860"/>
    <w:rsid w:val="007275C6"/>
    <w:rsid w:val="00747231"/>
    <w:rsid w:val="00774B4D"/>
    <w:rsid w:val="00784532"/>
    <w:rsid w:val="007A6499"/>
    <w:rsid w:val="007C28AB"/>
    <w:rsid w:val="007E5ABC"/>
    <w:rsid w:val="0080466F"/>
    <w:rsid w:val="00820BFF"/>
    <w:rsid w:val="00847223"/>
    <w:rsid w:val="008865B6"/>
    <w:rsid w:val="008A22BC"/>
    <w:rsid w:val="00923330"/>
    <w:rsid w:val="009A68FA"/>
    <w:rsid w:val="009C090F"/>
    <w:rsid w:val="00A72C6B"/>
    <w:rsid w:val="00A81BBD"/>
    <w:rsid w:val="00A932D3"/>
    <w:rsid w:val="00AB53BA"/>
    <w:rsid w:val="00AE6A39"/>
    <w:rsid w:val="00AF10EB"/>
    <w:rsid w:val="00B027EB"/>
    <w:rsid w:val="00B544BE"/>
    <w:rsid w:val="00B82BC8"/>
    <w:rsid w:val="00BC0BC9"/>
    <w:rsid w:val="00BF1587"/>
    <w:rsid w:val="00C219D7"/>
    <w:rsid w:val="00C75BF8"/>
    <w:rsid w:val="00CE39F5"/>
    <w:rsid w:val="00D125AA"/>
    <w:rsid w:val="00D16658"/>
    <w:rsid w:val="00D210A2"/>
    <w:rsid w:val="00D2142E"/>
    <w:rsid w:val="00D23212"/>
    <w:rsid w:val="00D2328D"/>
    <w:rsid w:val="00D30A50"/>
    <w:rsid w:val="00DD0B77"/>
    <w:rsid w:val="00E339B2"/>
    <w:rsid w:val="00E41F9B"/>
    <w:rsid w:val="00E95825"/>
    <w:rsid w:val="00E97583"/>
    <w:rsid w:val="00EA0815"/>
    <w:rsid w:val="00EE0487"/>
    <w:rsid w:val="00F72187"/>
    <w:rsid w:val="00F960C9"/>
    <w:rsid w:val="00FC746C"/>
    <w:rsid w:val="00FD233A"/>
    <w:rsid w:val="00FF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16</cp:revision>
  <dcterms:created xsi:type="dcterms:W3CDTF">2014-11-06T19:32:00Z</dcterms:created>
  <dcterms:modified xsi:type="dcterms:W3CDTF">2017-11-30T17:04:00Z</dcterms:modified>
</cp:coreProperties>
</file>