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D44CC" w14:textId="1B76E3DE" w:rsidR="00456D72" w:rsidRDefault="00CA4C5E" w:rsidP="00CA4C5E">
      <w:pPr>
        <w:ind w:leftChars="-296" w:left="-708" w:right="-994" w:hanging="2"/>
        <w:jc w:val="center"/>
        <w:rPr>
          <w:rFonts w:ascii="Arial Narrow" w:eastAsia="Arial Narrow" w:hAnsi="Arial Narrow" w:cs="Arial Narrow"/>
          <w:u w:val="single"/>
        </w:rPr>
      </w:pPr>
      <w:r>
        <w:rPr>
          <w:noProof/>
        </w:rPr>
        <w:drawing>
          <wp:anchor distT="0" distB="0" distL="0" distR="0" simplePos="0" relativeHeight="251657216" behindDoc="0" locked="0" layoutInCell="1" hidden="0" allowOverlap="1" wp14:anchorId="4280B98F" wp14:editId="62C07F66">
            <wp:simplePos x="0" y="0"/>
            <wp:positionH relativeFrom="column">
              <wp:posOffset>-222885</wp:posOffset>
            </wp:positionH>
            <wp:positionV relativeFrom="paragraph">
              <wp:posOffset>-1050290</wp:posOffset>
            </wp:positionV>
            <wp:extent cx="1314450" cy="1047750"/>
            <wp:effectExtent l="0" t="0" r="0" b="0"/>
            <wp:wrapNone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  <w:b/>
          <w:noProof/>
          <w:u w:val="single"/>
        </w:rPr>
        <w:drawing>
          <wp:anchor distT="0" distB="0" distL="114300" distR="114300" simplePos="0" relativeHeight="251681792" behindDoc="0" locked="0" layoutInCell="1" allowOverlap="1" wp14:anchorId="0C90B38E" wp14:editId="4A05A10D">
            <wp:simplePos x="0" y="0"/>
            <wp:positionH relativeFrom="margin">
              <wp:align>right</wp:align>
            </wp:positionH>
            <wp:positionV relativeFrom="paragraph">
              <wp:posOffset>-1031240</wp:posOffset>
            </wp:positionV>
            <wp:extent cx="1362075" cy="1028700"/>
            <wp:effectExtent l="0" t="0" r="9525" b="0"/>
            <wp:wrapNone/>
            <wp:docPr id="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AFF">
        <w:rPr>
          <w:rFonts w:ascii="Arial Narrow" w:eastAsia="Arial Narrow" w:hAnsi="Arial Narrow" w:cs="Arial Narrow"/>
          <w:b/>
          <w:u w:val="single"/>
        </w:rPr>
        <w:t>ANEXO II</w:t>
      </w:r>
    </w:p>
    <w:p w14:paraId="2C1510BE" w14:textId="77777777" w:rsidR="00456D72" w:rsidRDefault="00456D72">
      <w:pPr>
        <w:ind w:left="0" w:hanging="2"/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3F3004B4" w14:textId="77777777" w:rsidR="00456D7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TERMO DE ACEITE/CONCORDÂNCIA</w:t>
      </w:r>
    </w:p>
    <w:p w14:paraId="30314E03" w14:textId="77777777" w:rsidR="00456D72" w:rsidRDefault="00456D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</w:p>
    <w:p w14:paraId="5604085E" w14:textId="77777777" w:rsidR="00456D72" w:rsidRPr="00BE7417" w:rsidRDefault="00456D72" w:rsidP="00BE7417">
      <w:pPr>
        <w:spacing w:line="360" w:lineRule="auto"/>
        <w:ind w:left="0" w:hanging="2"/>
        <w:rPr>
          <w:sz w:val="20"/>
          <w:szCs w:val="20"/>
        </w:rPr>
      </w:pPr>
    </w:p>
    <w:p w14:paraId="73C1DD3B" w14:textId="77777777" w:rsidR="00456D72" w:rsidRPr="00BE7417" w:rsidRDefault="00000000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</w:pP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>Título do Resumo:</w:t>
      </w:r>
    </w:p>
    <w:p w14:paraId="6F510D87" w14:textId="77777777" w:rsidR="00456D72" w:rsidRPr="00BE7417" w:rsidRDefault="00000000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>Área de Conhecimento:</w:t>
      </w:r>
    </w:p>
    <w:p w14:paraId="1380DFDE" w14:textId="0C651D13" w:rsidR="00456D72" w:rsidRPr="00BE7417" w:rsidRDefault="00000000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Tipo de Bolsa: </w:t>
      </w:r>
      <w:proofErr w:type="gramStart"/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>(  )</w:t>
      </w:r>
      <w:proofErr w:type="gramEnd"/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PIBIC-IC   (  )  PIBIC-AF  (  ) PIBIC – EM (  ) IC/UNIRIO   (  )  IC/UNIRIO-AF   (  ) FAPERJ (  ) Discente sem bolsa  (  ) Outro Tipo de Bolsa</w:t>
      </w:r>
    </w:p>
    <w:p w14:paraId="521909CF" w14:textId="77777777" w:rsidR="00456D72" w:rsidRPr="00BE7417" w:rsidRDefault="00456D72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59A32F3" w14:textId="065B98B7" w:rsidR="00456D72" w:rsidRPr="00BE7417" w:rsidRDefault="003D5AFF" w:rsidP="00BE7417">
      <w:pPr>
        <w:pBdr>
          <w:top w:val="nil"/>
          <w:left w:val="nil"/>
          <w:bottom w:val="nil"/>
          <w:right w:val="nil"/>
          <w:between w:val="nil"/>
        </w:pBdr>
        <w:tabs>
          <w:tab w:val="left" w:pos="3720"/>
        </w:tabs>
        <w:spacing w:line="36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BE7417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ab/>
        <w:t>TODOS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os bolsistas </w:t>
      </w: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>PIBIC/CNPq, PIBIC/CNPq – AF e PIBIC EM/CNPq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apresentarão sob a modalidade </w:t>
      </w: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>PRESENCIAL/ORAL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sendo a apresentação coordenada por cada Área da Câmara de Pesquisa. </w:t>
      </w:r>
    </w:p>
    <w:p w14:paraId="27A16B92" w14:textId="77777777" w:rsidR="00456D72" w:rsidRPr="00BE7417" w:rsidRDefault="00000000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As apresentações dos </w:t>
      </w: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>demais bolsistas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serão selecionadas nas modalidades </w:t>
      </w: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>ORAL OU PÔSTER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(ambas presenciais) pelos </w:t>
      </w:r>
      <w:r w:rsidRPr="00BE7417">
        <w:rPr>
          <w:rFonts w:ascii="Arial Narrow" w:eastAsia="Arial Narrow" w:hAnsi="Arial Narrow" w:cs="Arial Narrow"/>
          <w:b/>
          <w:sz w:val="22"/>
          <w:szCs w:val="22"/>
        </w:rPr>
        <w:t>membros</w:t>
      </w: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da Câmara de Pesquisa, 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>de acordo com cada área de conhecimento.</w:t>
      </w:r>
    </w:p>
    <w:p w14:paraId="76A88AF7" w14:textId="77777777" w:rsidR="00456D72" w:rsidRPr="00BE7417" w:rsidRDefault="00456D72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AE81826" w14:textId="77777777" w:rsidR="00456D72" w:rsidRPr="00BE7417" w:rsidRDefault="00000000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>Orientador(a):</w:t>
      </w:r>
    </w:p>
    <w:p w14:paraId="74F32B5D" w14:textId="77777777" w:rsidR="00456D72" w:rsidRPr="00BE7417" w:rsidRDefault="00000000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>Assinatura Orientador(a):</w:t>
      </w:r>
    </w:p>
    <w:p w14:paraId="2FD38C84" w14:textId="77777777" w:rsidR="00456D72" w:rsidRPr="00BE7417" w:rsidRDefault="00456D72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61C275FF" w14:textId="77777777" w:rsidR="00456D72" w:rsidRPr="00BE7417" w:rsidRDefault="00000000" w:rsidP="00CA4C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142" w:hanging="2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>Bolsista:</w:t>
      </w:r>
    </w:p>
    <w:p w14:paraId="7C35B3DD" w14:textId="77777777" w:rsidR="00456D72" w:rsidRPr="00BE7417" w:rsidRDefault="00000000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BE7417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Assinatura Bolsista: </w:t>
      </w:r>
    </w:p>
    <w:p w14:paraId="0BA6C54E" w14:textId="77777777" w:rsidR="00BE7417" w:rsidRPr="00BE7417" w:rsidRDefault="00BE7417" w:rsidP="00BE74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B8F42A9" w14:textId="63FF0341" w:rsidR="00BE7417" w:rsidRDefault="00000000" w:rsidP="00CA4C5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  <w:bookmarkStart w:id="0" w:name="_heading=h.gjdgxs" w:colFirst="0" w:colLast="0"/>
      <w:bookmarkEnd w:id="0"/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>Todos os discentes ao efetuarem a inscrição na 2</w:t>
      </w:r>
      <w:r w:rsidRPr="00BE7417">
        <w:rPr>
          <w:rFonts w:ascii="Arial Narrow" w:eastAsia="Arial Narrow" w:hAnsi="Arial Narrow" w:cs="Arial Narrow"/>
          <w:sz w:val="22"/>
          <w:szCs w:val="22"/>
        </w:rPr>
        <w:t>3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>ª Jornada de Iniciação Científica - UNIRIO, através do si</w:t>
      </w:r>
      <w:r w:rsidR="003D5AFF" w:rsidRPr="00BE7417">
        <w:rPr>
          <w:rFonts w:ascii="Arial Narrow" w:eastAsia="Arial Narrow" w:hAnsi="Arial Narrow" w:cs="Arial Narrow"/>
          <w:color w:val="000000"/>
          <w:sz w:val="22"/>
          <w:szCs w:val="22"/>
        </w:rPr>
        <w:t>te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: </w:t>
      </w:r>
      <w:hyperlink r:id="rId9">
        <w:r w:rsidR="003D5AFF" w:rsidRPr="00BE7417">
          <w:rPr>
            <w:sz w:val="22"/>
            <w:szCs w:val="22"/>
          </w:rPr>
          <w:t xml:space="preserve"> </w:t>
        </w:r>
        <w:r w:rsidR="003D5AFF" w:rsidRPr="00BE7417">
          <w:rPr>
            <w:rFonts w:ascii="Arial Narrow" w:eastAsia="Arial Narrow" w:hAnsi="Arial Narrow" w:cs="Arial Narrow"/>
            <w:color w:val="0000FF"/>
            <w:sz w:val="22"/>
            <w:szCs w:val="22"/>
            <w:u w:val="single"/>
          </w:rPr>
          <w:t xml:space="preserve">https://www.unirio.br/jic </w:t>
        </w:r>
      </w:hyperlink>
      <w:r w:rsidR="003D5AFF" w:rsidRPr="00BE7417">
        <w:rPr>
          <w:rFonts w:ascii="Arial Narrow" w:eastAsia="Arial Narrow" w:hAnsi="Arial Narrow" w:cs="Arial Narrow"/>
          <w:color w:val="0000FF"/>
          <w:sz w:val="22"/>
          <w:szCs w:val="22"/>
          <w:u w:val="single"/>
        </w:rPr>
        <w:t xml:space="preserve"> 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declaram que todas as informações prestadas são verdadeiras, tanto o conteúdo do Resumo Expandido quanto o Termo de Aceite/Concordância. Declaram ainda, que seu orientador (a) está ciente do conteúdo do respectivo Resumo e que o Termo de Aceite/Concordância foi devidamente assinado por ambos - aluno (a) e orientador (a). Do mesmo modo, é de responsabilidade dos (as) autores (as) do (s) resumo (s) zelarem, fiscalizarem e proibirem a prática de plágio do todo ou parte do trabalho, devendo tomar todas as providências cabíveis para o caso concreto e comunicarem à Diretoria de Pesquisa, por e-mail: </w:t>
      </w:r>
      <w:hyperlink r:id="rId10" w:history="1">
        <w:r w:rsidR="003D5AFF" w:rsidRPr="00BE7417">
          <w:rPr>
            <w:rStyle w:val="Hyperlink"/>
            <w:rFonts w:ascii="Arial Narrow" w:hAnsi="Arial Narrow"/>
            <w:sz w:val="22"/>
            <w:szCs w:val="22"/>
          </w:rPr>
          <w:t>jic@unirio.br</w:t>
        </w:r>
      </w:hyperlink>
      <w:r w:rsidR="003D5AFF"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</w:t>
      </w:r>
      <w:r w:rsidRPr="00BE7417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para ciência e providências. Toda e qualquer inconformidade apresentada é de </w:t>
      </w:r>
      <w:r w:rsidRPr="00BE7417">
        <w:rPr>
          <w:rFonts w:ascii="Arial Narrow" w:eastAsia="Arial Narrow" w:hAnsi="Arial Narrow" w:cs="Arial Narrow"/>
          <w:b/>
          <w:bCs/>
          <w:sz w:val="22"/>
          <w:szCs w:val="22"/>
        </w:rPr>
        <w:t>total responsabilidade</w:t>
      </w:r>
      <w:r w:rsidRPr="00BE7417"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Pr="00BE7417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do (a) aluno (a) e seu (sua) respectivo (a) orientador (a). </w:t>
      </w:r>
    </w:p>
    <w:p w14:paraId="26D17B39" w14:textId="77777777" w:rsidR="00CA4C5E" w:rsidRDefault="0060083A" w:rsidP="00CA4C5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Chars="-60" w:left="-142" w:right="-852" w:hanging="2"/>
        <w:jc w:val="both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OBS.: Assinaturas deverão ser realizadas na </w:t>
      </w:r>
      <w:r w:rsidR="00CA4C5E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P</w:t>
      </w: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lataforma 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Gov-br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 ou similar</w:t>
      </w:r>
      <w:r w:rsidR="00CA4C5E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 (que esteja em conformidade com </w:t>
      </w:r>
    </w:p>
    <w:p w14:paraId="27AAD686" w14:textId="04E02AAA" w:rsidR="0060083A" w:rsidRPr="00BE7417" w:rsidRDefault="00CA4C5E" w:rsidP="00CA4C5E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Chars="-60" w:left="-142" w:hanging="2"/>
        <w:jc w:val="both"/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o Padrão de Assinatura Digital da Infraestrutura de Chaves Públicas Brasileira – ICP-Brasil.</w:t>
      </w:r>
    </w:p>
    <w:sectPr w:rsidR="0060083A" w:rsidRPr="00BE7417" w:rsidSect="00CA4C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9" w:right="849" w:bottom="1560" w:left="1701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24307B" w14:textId="77777777" w:rsidR="00C917E6" w:rsidRDefault="00C917E6" w:rsidP="005C7EA1">
      <w:pPr>
        <w:spacing w:line="240" w:lineRule="auto"/>
        <w:ind w:left="0" w:hanging="2"/>
      </w:pPr>
      <w:r>
        <w:separator/>
      </w:r>
    </w:p>
  </w:endnote>
  <w:endnote w:type="continuationSeparator" w:id="0">
    <w:p w14:paraId="3382D643" w14:textId="77777777" w:rsidR="00C917E6" w:rsidRDefault="00C917E6" w:rsidP="005C7EA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D9FA364-8F1D-4BF1-B567-8C65D5311E3A}"/>
    <w:embedItalic r:id="rId2" w:fontKey="{9C6DFB72-3D32-43AA-908C-483C2E3C162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44F97315-9344-437F-8FAF-4A4398800BDB}"/>
    <w:embedBold r:id="rId4" w:fontKey="{C136EB45-724E-4453-8716-EFEC708C73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1C0F045-4DC6-494F-8416-9E766F7EA5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5409D40-3EBB-4F9A-B5FF-CBF3E20D2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56846" w14:textId="77777777" w:rsidR="005C7EA1" w:rsidRDefault="005C7EA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E3C17" w14:textId="77777777" w:rsidR="005C7EA1" w:rsidRDefault="005C7EA1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4136F" w14:textId="77777777" w:rsidR="005C7EA1" w:rsidRDefault="005C7EA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D3447" w14:textId="77777777" w:rsidR="00C917E6" w:rsidRDefault="00C917E6" w:rsidP="005C7EA1">
      <w:pPr>
        <w:spacing w:line="240" w:lineRule="auto"/>
        <w:ind w:left="0" w:hanging="2"/>
      </w:pPr>
      <w:r>
        <w:separator/>
      </w:r>
    </w:p>
  </w:footnote>
  <w:footnote w:type="continuationSeparator" w:id="0">
    <w:p w14:paraId="24092C07" w14:textId="77777777" w:rsidR="00C917E6" w:rsidRDefault="00C917E6" w:rsidP="005C7EA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342C7" w14:textId="77777777" w:rsidR="005C7EA1" w:rsidRDefault="005C7EA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04DBF" w14:textId="0DE8FB93" w:rsidR="005C7EA1" w:rsidRDefault="005C7EA1" w:rsidP="005C7EA1">
    <w:pPr>
      <w:pStyle w:val="Cabealho"/>
      <w:tabs>
        <w:tab w:val="clear" w:pos="4252"/>
        <w:tab w:val="clear" w:pos="8504"/>
        <w:tab w:val="left" w:pos="2655"/>
      </w:tabs>
      <w:ind w:left="0" w:hanging="2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2A87C" w14:textId="77777777" w:rsidR="005C7EA1" w:rsidRDefault="005C7EA1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D72"/>
    <w:rsid w:val="00257B1B"/>
    <w:rsid w:val="00397107"/>
    <w:rsid w:val="003D5AFF"/>
    <w:rsid w:val="00456D72"/>
    <w:rsid w:val="005C52CD"/>
    <w:rsid w:val="005C7EA1"/>
    <w:rsid w:val="0060083A"/>
    <w:rsid w:val="00705950"/>
    <w:rsid w:val="00BE7417"/>
    <w:rsid w:val="00C917E6"/>
    <w:rsid w:val="00CA4C5E"/>
    <w:rsid w:val="00D57BEB"/>
    <w:rsid w:val="00F604D9"/>
    <w:rsid w:val="00FA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8F782"/>
  <w15:docId w15:val="{65801845-4B77-4131-954A-AA7AAA52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0C0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89626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5C7E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7EA1"/>
    <w:rPr>
      <w:position w:val="-1"/>
    </w:rPr>
  </w:style>
  <w:style w:type="paragraph" w:styleId="Rodap">
    <w:name w:val="footer"/>
    <w:basedOn w:val="Normal"/>
    <w:link w:val="RodapChar"/>
    <w:uiPriority w:val="99"/>
    <w:unhideWhenUsed/>
    <w:rsid w:val="005C7E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7EA1"/>
    <w:rPr>
      <w:position w:val="-1"/>
    </w:rPr>
  </w:style>
  <w:style w:type="character" w:styleId="MenoPendente">
    <w:name w:val="Unresolved Mention"/>
    <w:basedOn w:val="Fontepargpadro"/>
    <w:uiPriority w:val="99"/>
    <w:semiHidden/>
    <w:unhideWhenUsed/>
    <w:rsid w:val="003D5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jic@unirio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stemas.unirio.br/jic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h41H+9XDuHccE5DJPKIekQTgew==">CgMxLjAyCGguZ2pkZ3hzOAByITFQWTVVbWlMUm1adjRSVU5fOHk5VEs5R2dfZXBweUtmdQ==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293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Tamyris Maria Cremonez Taveira de Ornellas</dc:creator>
  <cp:lastModifiedBy>Tamyris Cremonez Tamyris</cp:lastModifiedBy>
  <cp:revision>6</cp:revision>
  <dcterms:created xsi:type="dcterms:W3CDTF">2024-07-03T16:49:00Z</dcterms:created>
  <dcterms:modified xsi:type="dcterms:W3CDTF">2024-07-05T15:24:00Z</dcterms:modified>
</cp:coreProperties>
</file>