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75EBB" w14:textId="77777777" w:rsidR="001A7CBE" w:rsidRPr="001A7CBE" w:rsidRDefault="001A7CBE" w:rsidP="008C218B">
      <w:pPr>
        <w:spacing w:after="0" w:line="360" w:lineRule="auto"/>
        <w:jc w:val="center"/>
        <w:rPr>
          <w:b/>
          <w:bCs/>
        </w:rPr>
      </w:pPr>
      <w:r w:rsidRPr="001A7CBE">
        <w:rPr>
          <w:b/>
          <w:bCs/>
        </w:rPr>
        <w:t>UNIVERSIDADE FEDERAL DO ESTADO DO RIO DE JANEIRO</w:t>
      </w:r>
    </w:p>
    <w:p w14:paraId="503A1475" w14:textId="77777777" w:rsidR="001A7CBE" w:rsidRPr="001A7CBE" w:rsidRDefault="001A7CBE" w:rsidP="008C218B">
      <w:pPr>
        <w:spacing w:after="0" w:line="360" w:lineRule="auto"/>
        <w:jc w:val="center"/>
        <w:rPr>
          <w:b/>
          <w:bCs/>
        </w:rPr>
      </w:pPr>
      <w:r w:rsidRPr="001A7CBE">
        <w:rPr>
          <w:b/>
          <w:bCs/>
        </w:rPr>
        <w:t>CENTRO DE CIÊNCIAS HUMANAS E SOCIAIS – CCH</w:t>
      </w:r>
    </w:p>
    <w:p w14:paraId="5F2FB554" w14:textId="1984B884" w:rsidR="001A7CBE" w:rsidRDefault="001A7CBE" w:rsidP="008C218B">
      <w:pPr>
        <w:spacing w:after="0" w:line="360" w:lineRule="auto"/>
        <w:jc w:val="center"/>
        <w:rPr>
          <w:b/>
          <w:bCs/>
        </w:rPr>
      </w:pPr>
      <w:r w:rsidRPr="001A7CBE">
        <w:rPr>
          <w:b/>
          <w:bCs/>
        </w:rPr>
        <w:t>ESCOLA DE SERVIÇO SOCIAL – ESS</w:t>
      </w:r>
    </w:p>
    <w:p w14:paraId="13A755FB" w14:textId="77777777" w:rsidR="008C218B" w:rsidRPr="001A7CBE" w:rsidRDefault="008C218B" w:rsidP="008C218B">
      <w:pPr>
        <w:spacing w:after="0" w:line="360" w:lineRule="auto"/>
        <w:jc w:val="center"/>
        <w:rPr>
          <w:b/>
          <w:bCs/>
        </w:rPr>
      </w:pPr>
    </w:p>
    <w:p w14:paraId="444C35C7" w14:textId="77777777" w:rsidR="001A7CBE" w:rsidRPr="001A7CBE" w:rsidRDefault="001A7CBE" w:rsidP="008C218B">
      <w:pPr>
        <w:spacing w:after="0" w:line="360" w:lineRule="auto"/>
        <w:jc w:val="center"/>
        <w:rPr>
          <w:b/>
          <w:bCs/>
        </w:rPr>
      </w:pPr>
      <w:r w:rsidRPr="001A7CBE">
        <w:rPr>
          <w:b/>
          <w:bCs/>
        </w:rPr>
        <w:t>PROGRAMA DE DISCIPLINA</w:t>
      </w:r>
    </w:p>
    <w:p w14:paraId="3AB7DA1A" w14:textId="77777777" w:rsidR="001A7CBE" w:rsidRPr="001A7CBE" w:rsidRDefault="001A7CBE" w:rsidP="001A7CBE">
      <w:pPr>
        <w:spacing w:after="0" w:line="360" w:lineRule="auto"/>
        <w:jc w:val="both"/>
        <w:rPr>
          <w:b/>
          <w:bCs/>
        </w:rPr>
      </w:pPr>
      <w:r w:rsidRPr="001A7CBE">
        <w:rPr>
          <w:b/>
          <w:bCs/>
        </w:rPr>
        <w:t>CURSO: Serviço Social</w:t>
      </w:r>
    </w:p>
    <w:p w14:paraId="3A36E3DF" w14:textId="77777777" w:rsidR="001A7CBE" w:rsidRPr="001A7CBE" w:rsidRDefault="001A7CBE" w:rsidP="001A7CBE">
      <w:pPr>
        <w:spacing w:after="0" w:line="360" w:lineRule="auto"/>
        <w:jc w:val="both"/>
        <w:rPr>
          <w:b/>
          <w:bCs/>
        </w:rPr>
      </w:pPr>
      <w:r w:rsidRPr="001A7CBE">
        <w:rPr>
          <w:b/>
          <w:bCs/>
        </w:rPr>
        <w:t>DISCIPLINA: Infância e Juventude</w:t>
      </w:r>
    </w:p>
    <w:p w14:paraId="66D0C657" w14:textId="77777777" w:rsidR="001A7CBE" w:rsidRPr="001A7CBE" w:rsidRDefault="001A7CBE" w:rsidP="001A7CBE">
      <w:pPr>
        <w:spacing w:after="0" w:line="360" w:lineRule="auto"/>
        <w:jc w:val="both"/>
        <w:rPr>
          <w:b/>
          <w:bCs/>
        </w:rPr>
      </w:pPr>
      <w:r w:rsidRPr="001A7CBE">
        <w:rPr>
          <w:b/>
          <w:bCs/>
        </w:rPr>
        <w:t>PERÍODO: 6º</w:t>
      </w:r>
    </w:p>
    <w:p w14:paraId="7255D9C2" w14:textId="77777777" w:rsidR="001A7CBE" w:rsidRPr="001A7CBE" w:rsidRDefault="001A7CBE" w:rsidP="001A7CBE">
      <w:pPr>
        <w:spacing w:after="0" w:line="360" w:lineRule="auto"/>
        <w:jc w:val="both"/>
        <w:rPr>
          <w:b/>
          <w:bCs/>
        </w:rPr>
      </w:pPr>
      <w:r w:rsidRPr="001A7CBE">
        <w:rPr>
          <w:b/>
          <w:bCs/>
        </w:rPr>
        <w:t>CARGA HORÁRIA: 60h</w:t>
      </w:r>
    </w:p>
    <w:p w14:paraId="628FE5BB" w14:textId="77777777" w:rsidR="001A7CBE" w:rsidRPr="001A7CBE" w:rsidRDefault="001A7CBE" w:rsidP="001A7CBE">
      <w:pPr>
        <w:spacing w:after="0" w:line="360" w:lineRule="auto"/>
        <w:jc w:val="both"/>
        <w:rPr>
          <w:b/>
          <w:bCs/>
        </w:rPr>
      </w:pPr>
      <w:r w:rsidRPr="001A7CBE">
        <w:rPr>
          <w:b/>
          <w:bCs/>
        </w:rPr>
        <w:t>NÚMERO DE CRÉDITOS: 04</w:t>
      </w:r>
    </w:p>
    <w:p w14:paraId="456D1352" w14:textId="77777777" w:rsidR="001A7CBE" w:rsidRDefault="001A7CBE" w:rsidP="001A7CBE">
      <w:pPr>
        <w:spacing w:after="0" w:line="360" w:lineRule="auto"/>
        <w:jc w:val="both"/>
      </w:pPr>
      <w:r w:rsidRPr="001A7CBE">
        <w:rPr>
          <w:b/>
          <w:bCs/>
        </w:rPr>
        <w:t>DOCENTE:</w:t>
      </w:r>
      <w:r>
        <w:t xml:space="preserve"> Carla Daniel Sartor</w:t>
      </w:r>
    </w:p>
    <w:p w14:paraId="0B59A1C3" w14:textId="77777777" w:rsidR="001A7CBE" w:rsidRDefault="001A7CBE" w:rsidP="001A7CBE">
      <w:pPr>
        <w:spacing w:after="0" w:line="360" w:lineRule="auto"/>
        <w:jc w:val="both"/>
      </w:pPr>
      <w:r w:rsidRPr="001A7CBE">
        <w:rPr>
          <w:b/>
          <w:bCs/>
        </w:rPr>
        <w:t>EMENTA:</w:t>
      </w:r>
      <w:r>
        <w:t xml:space="preserve"> </w:t>
      </w:r>
    </w:p>
    <w:p w14:paraId="048B0935" w14:textId="6C3A158D" w:rsidR="001A7CBE" w:rsidRDefault="001A7CBE" w:rsidP="001A7CBE">
      <w:pPr>
        <w:spacing w:after="0" w:line="360" w:lineRule="auto"/>
        <w:jc w:val="both"/>
      </w:pPr>
      <w:r>
        <w:t xml:space="preserve">A criança e </w:t>
      </w:r>
      <w:proofErr w:type="spellStart"/>
      <w:r>
        <w:t>o</w:t>
      </w:r>
      <w:proofErr w:type="spellEnd"/>
      <w:r>
        <w:t xml:space="preserve"> adolescente ao longo da história. O Código de Menores. O Estatuto da</w:t>
      </w:r>
    </w:p>
    <w:p w14:paraId="64ECF69E" w14:textId="77777777" w:rsidR="001A7CBE" w:rsidRDefault="001A7CBE" w:rsidP="001A7CBE">
      <w:pPr>
        <w:spacing w:after="0" w:line="360" w:lineRule="auto"/>
        <w:jc w:val="both"/>
      </w:pPr>
      <w:r>
        <w:t>criança e do Adolescente. A criminalização da pobreza e as formas de atendimento à infância e</w:t>
      </w:r>
    </w:p>
    <w:p w14:paraId="71BDE65C" w14:textId="77777777" w:rsidR="001A7CBE" w:rsidRDefault="001A7CBE" w:rsidP="001A7CBE">
      <w:pPr>
        <w:spacing w:after="0" w:line="360" w:lineRule="auto"/>
        <w:jc w:val="both"/>
      </w:pPr>
      <w:r>
        <w:t>adolescência na atualidade. Juventude.</w:t>
      </w:r>
    </w:p>
    <w:p w14:paraId="1D3B44E5" w14:textId="77777777" w:rsidR="001A7CBE" w:rsidRPr="001A7CBE" w:rsidRDefault="001A7CBE" w:rsidP="001A7CBE">
      <w:pPr>
        <w:spacing w:after="0" w:line="360" w:lineRule="auto"/>
        <w:jc w:val="both"/>
        <w:rPr>
          <w:b/>
          <w:bCs/>
        </w:rPr>
      </w:pPr>
      <w:r w:rsidRPr="001A7CBE">
        <w:rPr>
          <w:b/>
          <w:bCs/>
        </w:rPr>
        <w:t>OBJETIVOS DA DISCIPLINA:</w:t>
      </w:r>
    </w:p>
    <w:p w14:paraId="05CEC735" w14:textId="77777777" w:rsidR="001A7CBE" w:rsidRDefault="001A7CBE" w:rsidP="001A7CBE">
      <w:pPr>
        <w:spacing w:after="0" w:line="360" w:lineRule="auto"/>
        <w:jc w:val="both"/>
      </w:pPr>
      <w:r>
        <w:t>Apresentar e debater a história relacionada às crianças e adolescentes, os paradigmas de atendimento</w:t>
      </w:r>
    </w:p>
    <w:p w14:paraId="68BCF0B4" w14:textId="77777777" w:rsidR="001A7CBE" w:rsidRDefault="001A7CBE" w:rsidP="001A7CBE">
      <w:pPr>
        <w:spacing w:after="0" w:line="360" w:lineRule="auto"/>
        <w:jc w:val="both"/>
      </w:pPr>
      <w:r>
        <w:t>e a mudança na legislação, conceitos e as suas respectivas críticas a partir dos textos históricos e</w:t>
      </w:r>
    </w:p>
    <w:p w14:paraId="336B08ED" w14:textId="77777777" w:rsidR="001A7CBE" w:rsidRDefault="001A7CBE" w:rsidP="001A7CBE">
      <w:pPr>
        <w:spacing w:after="0" w:line="360" w:lineRule="auto"/>
        <w:jc w:val="both"/>
      </w:pPr>
      <w:r>
        <w:t>clássicos. Autores contemporâneos e abordagens atuais sobre o tema. Análise das dimensões</w:t>
      </w:r>
    </w:p>
    <w:p w14:paraId="2C423647" w14:textId="77777777" w:rsidR="001A7CBE" w:rsidRDefault="001A7CBE" w:rsidP="001A7CBE">
      <w:pPr>
        <w:spacing w:after="0" w:line="360" w:lineRule="auto"/>
        <w:jc w:val="both"/>
      </w:pPr>
      <w:r>
        <w:t>econômica, social e cultural que o tema abrange, a partir da categoria da totalidade social. Leitura e</w:t>
      </w:r>
    </w:p>
    <w:p w14:paraId="032914E4" w14:textId="77777777" w:rsidR="001A7CBE" w:rsidRDefault="001A7CBE" w:rsidP="001A7CBE">
      <w:pPr>
        <w:spacing w:after="0" w:line="360" w:lineRule="auto"/>
        <w:jc w:val="both"/>
      </w:pPr>
      <w:r>
        <w:t>debate de extratos de obras clássicas e de textos contemporâneos. O conjunto de textos e autores foi</w:t>
      </w:r>
    </w:p>
    <w:p w14:paraId="5A133329" w14:textId="77777777" w:rsidR="001A7CBE" w:rsidRDefault="001A7CBE" w:rsidP="001A7CBE">
      <w:pPr>
        <w:spacing w:after="0" w:line="360" w:lineRule="auto"/>
        <w:jc w:val="both"/>
      </w:pPr>
      <w:r>
        <w:t>selecionado para o estudo de questões conceituais aliadas a análise da realidade social, além do</w:t>
      </w:r>
    </w:p>
    <w:p w14:paraId="2D9E9EEA" w14:textId="77777777" w:rsidR="001A7CBE" w:rsidRDefault="001A7CBE" w:rsidP="001A7CBE">
      <w:pPr>
        <w:spacing w:after="0" w:line="360" w:lineRule="auto"/>
        <w:jc w:val="both"/>
      </w:pPr>
      <w:r>
        <w:t>aprofundamento das questões relacionadas ao trabalho do assistente social e correlações com o</w:t>
      </w:r>
    </w:p>
    <w:p w14:paraId="39433A85" w14:textId="77777777" w:rsidR="001A7CBE" w:rsidRDefault="001A7CBE" w:rsidP="001A7CBE">
      <w:pPr>
        <w:spacing w:after="0" w:line="360" w:lineRule="auto"/>
        <w:jc w:val="both"/>
      </w:pPr>
      <w:r>
        <w:t>contexto atual.</w:t>
      </w:r>
    </w:p>
    <w:p w14:paraId="6328CD0B" w14:textId="77777777" w:rsidR="001A7CBE" w:rsidRPr="001A7CBE" w:rsidRDefault="001A7CBE" w:rsidP="001A7CBE">
      <w:pPr>
        <w:spacing w:after="0" w:line="360" w:lineRule="auto"/>
        <w:jc w:val="both"/>
        <w:rPr>
          <w:b/>
          <w:bCs/>
        </w:rPr>
      </w:pPr>
      <w:r w:rsidRPr="001A7CBE">
        <w:rPr>
          <w:b/>
          <w:bCs/>
        </w:rPr>
        <w:t>METODOLOGIA:</w:t>
      </w:r>
    </w:p>
    <w:p w14:paraId="2F4EF8D6" w14:textId="77777777" w:rsidR="001A7CBE" w:rsidRDefault="001A7CBE" w:rsidP="001A7CBE">
      <w:pPr>
        <w:spacing w:after="0" w:line="360" w:lineRule="auto"/>
        <w:jc w:val="both"/>
      </w:pPr>
      <w:r>
        <w:t>Debate de textos, vídeos/filmes, aulas expositivas, debates, exercícios e avaliação sobre os temas do</w:t>
      </w:r>
    </w:p>
    <w:p w14:paraId="03ACFB6B" w14:textId="77777777" w:rsidR="001A7CBE" w:rsidRDefault="001A7CBE" w:rsidP="001A7CBE">
      <w:pPr>
        <w:spacing w:after="0" w:line="360" w:lineRule="auto"/>
        <w:jc w:val="both"/>
      </w:pPr>
      <w:r>
        <w:t>curso.</w:t>
      </w:r>
    </w:p>
    <w:p w14:paraId="1E35EAE6" w14:textId="77777777" w:rsidR="001A7CBE" w:rsidRPr="001A7CBE" w:rsidRDefault="001A7CBE" w:rsidP="001A7CBE">
      <w:pPr>
        <w:spacing w:after="0" w:line="360" w:lineRule="auto"/>
        <w:jc w:val="both"/>
        <w:rPr>
          <w:b/>
          <w:bCs/>
        </w:rPr>
      </w:pPr>
      <w:r w:rsidRPr="001A7CBE">
        <w:rPr>
          <w:b/>
          <w:bCs/>
        </w:rPr>
        <w:t>PROCESSO DE AVALIAÇÃO:</w:t>
      </w:r>
    </w:p>
    <w:p w14:paraId="7AC28DB5" w14:textId="77777777" w:rsidR="001A7CBE" w:rsidRPr="00B01A87" w:rsidRDefault="001A7CBE" w:rsidP="001A7C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01A87">
        <w:rPr>
          <w:rFonts w:cstheme="minorHAnsi"/>
          <w:color w:val="000000"/>
        </w:rPr>
        <w:t>A</w:t>
      </w:r>
      <w:r w:rsidRPr="00765858">
        <w:rPr>
          <w:rFonts w:cstheme="minorHAnsi"/>
          <w:color w:val="000000"/>
        </w:rPr>
        <w:t>valiação 1: prova indivi</w:t>
      </w:r>
      <w:r w:rsidRPr="00B01A87">
        <w:rPr>
          <w:rFonts w:cstheme="minorHAnsi"/>
          <w:color w:val="000000"/>
        </w:rPr>
        <w:t>dual valendo de 0 a 10</w:t>
      </w:r>
    </w:p>
    <w:p w14:paraId="14C351C4" w14:textId="77777777" w:rsidR="001A7CBE" w:rsidRPr="00B01A87" w:rsidRDefault="001A7CBE" w:rsidP="001A7C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01A87">
        <w:rPr>
          <w:rFonts w:cstheme="minorHAnsi"/>
          <w:color w:val="000000"/>
        </w:rPr>
        <w:t xml:space="preserve">Avaliação 2: </w:t>
      </w:r>
    </w:p>
    <w:p w14:paraId="24248D2B" w14:textId="77777777" w:rsidR="001A7CBE" w:rsidRPr="00B01A87" w:rsidRDefault="001A7CBE" w:rsidP="001A7CBE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01A87">
        <w:rPr>
          <w:rFonts w:cstheme="minorHAnsi"/>
          <w:color w:val="000000"/>
        </w:rPr>
        <w:t>Diário de leitura e de aula (exercício e acompanhamento da escrita sobre o conteúdo - textos, vídeos/filmes e debates);</w:t>
      </w:r>
    </w:p>
    <w:p w14:paraId="2948709B" w14:textId="77777777" w:rsidR="001A7CBE" w:rsidRPr="00765858" w:rsidRDefault="001A7CBE" w:rsidP="001A7CBE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65858">
        <w:rPr>
          <w:rFonts w:cstheme="minorHAnsi"/>
          <w:color w:val="000000"/>
        </w:rPr>
        <w:t>Seminários – diálogo, debate e trocas sobre a apreensão do conteúdo (textos, vídeos/filmes e debates).</w:t>
      </w:r>
    </w:p>
    <w:p w14:paraId="5B14B6CF" w14:textId="77777777" w:rsidR="001A7CBE" w:rsidRPr="00765858" w:rsidRDefault="001A7CBE" w:rsidP="001A7CB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4B60E7F" w14:textId="77777777" w:rsidR="001A7CBE" w:rsidRPr="00765858" w:rsidRDefault="001A7CBE" w:rsidP="001A7CB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65858">
        <w:rPr>
          <w:rFonts w:cstheme="minorHAnsi"/>
        </w:rPr>
        <w:t>Das duas notas, é tirada uma média aritmética simples (MEDIA = P1+P2/2). O estudante que obtiver média das duas provas superior a 7 está aprovado. O estudante que obtiver média entre 4 e 6,9 deve fazer uma prova final. Quem obtiver média inferior a 4 nas duas avaliações, ou inferior a 5 na prova final, está reprovado.</w:t>
      </w:r>
    </w:p>
    <w:p w14:paraId="1756FC2D" w14:textId="77777777" w:rsidR="001A7CBE" w:rsidRPr="00765858" w:rsidRDefault="001A7CBE" w:rsidP="001A7CB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14FC3F" w14:textId="77777777" w:rsidR="001A7CBE" w:rsidRPr="00765858" w:rsidRDefault="001A7CBE" w:rsidP="001A7CBE">
      <w:pPr>
        <w:spacing w:after="0"/>
        <w:jc w:val="both"/>
        <w:rPr>
          <w:rFonts w:cstheme="minorHAnsi"/>
        </w:rPr>
      </w:pPr>
      <w:r w:rsidRPr="00765858">
        <w:rPr>
          <w:rFonts w:cstheme="minorHAnsi"/>
        </w:rPr>
        <w:t>A aprovação do aluno será condicionada à frequência às aulas. É cobrada a presença em sala de aula de no mínimo 75%.</w:t>
      </w:r>
    </w:p>
    <w:p w14:paraId="231EE52C" w14:textId="734A7C9B" w:rsidR="001A7CBE" w:rsidRDefault="001A7CBE" w:rsidP="001A7CBE">
      <w:pPr>
        <w:spacing w:after="0" w:line="360" w:lineRule="auto"/>
        <w:jc w:val="both"/>
      </w:pPr>
    </w:p>
    <w:p w14:paraId="281CE921" w14:textId="77777777" w:rsidR="001A7CBE" w:rsidRPr="001A7CBE" w:rsidRDefault="001A7CBE" w:rsidP="001A7CBE">
      <w:pPr>
        <w:spacing w:after="0" w:line="360" w:lineRule="auto"/>
        <w:jc w:val="both"/>
        <w:rPr>
          <w:b/>
          <w:bCs/>
        </w:rPr>
      </w:pPr>
      <w:r w:rsidRPr="001A7CBE">
        <w:rPr>
          <w:b/>
          <w:bCs/>
        </w:rPr>
        <w:t>CONTEÚDO PROGRAMÁTICO:</w:t>
      </w:r>
    </w:p>
    <w:p w14:paraId="78284FC8" w14:textId="77777777" w:rsidR="001A7CBE" w:rsidRDefault="001A7CBE" w:rsidP="001A7CBE">
      <w:pPr>
        <w:spacing w:after="0" w:line="360" w:lineRule="auto"/>
        <w:jc w:val="both"/>
      </w:pPr>
      <w:r>
        <w:t>I – A história da humanidade, dimensões econômicas, sociais e culturais. Relações societárias e a</w:t>
      </w:r>
    </w:p>
    <w:p w14:paraId="3D899FB8" w14:textId="77777777" w:rsidR="001A7CBE" w:rsidRDefault="001A7CBE" w:rsidP="001A7CBE">
      <w:pPr>
        <w:spacing w:after="0" w:line="360" w:lineRule="auto"/>
        <w:jc w:val="both"/>
      </w:pPr>
      <w:r>
        <w:t>infância e juventude nesse contexto.</w:t>
      </w:r>
    </w:p>
    <w:p w14:paraId="63C13D9E" w14:textId="77777777" w:rsidR="001A7CBE" w:rsidRDefault="001A7CBE" w:rsidP="001A7CBE">
      <w:pPr>
        <w:spacing w:after="0" w:line="360" w:lineRule="auto"/>
        <w:jc w:val="both"/>
      </w:pPr>
      <w:r>
        <w:t>II – Legislação. O Código de Menores. O Estatuto da criança e do Adolescente.</w:t>
      </w:r>
    </w:p>
    <w:p w14:paraId="0765C632" w14:textId="77777777" w:rsidR="001A7CBE" w:rsidRDefault="001A7CBE" w:rsidP="001A7CBE">
      <w:pPr>
        <w:spacing w:after="0" w:line="360" w:lineRule="auto"/>
        <w:jc w:val="both"/>
      </w:pPr>
      <w:r>
        <w:t>2</w:t>
      </w:r>
    </w:p>
    <w:p w14:paraId="66711FF0" w14:textId="77777777" w:rsidR="001A7CBE" w:rsidRDefault="001A7CBE" w:rsidP="001A7CBE">
      <w:pPr>
        <w:spacing w:after="0" w:line="360" w:lineRule="auto"/>
        <w:jc w:val="both"/>
      </w:pPr>
      <w:r>
        <w:t>III – A criminalização da pobreza e as formas de atendimento à infância e adolescência na</w:t>
      </w:r>
    </w:p>
    <w:p w14:paraId="1CE327BC" w14:textId="77777777" w:rsidR="001A7CBE" w:rsidRDefault="001A7CBE" w:rsidP="001A7CBE">
      <w:pPr>
        <w:spacing w:after="0" w:line="360" w:lineRule="auto"/>
        <w:jc w:val="both"/>
      </w:pPr>
      <w:r>
        <w:t>atualidade.</w:t>
      </w:r>
    </w:p>
    <w:p w14:paraId="0B9B4C49" w14:textId="30E1DCA9" w:rsidR="001A7CBE" w:rsidRDefault="001A7CBE" w:rsidP="001A7CBE">
      <w:pPr>
        <w:spacing w:after="0" w:line="360" w:lineRule="auto"/>
        <w:jc w:val="both"/>
      </w:pPr>
      <w:r>
        <w:t>IV – Juventude na sociedade contemporânea, principais questões e o Serviço Social.</w:t>
      </w:r>
    </w:p>
    <w:p w14:paraId="63DB133D" w14:textId="667DEED0" w:rsidR="006B549C" w:rsidRDefault="006B549C" w:rsidP="001A7CBE">
      <w:pPr>
        <w:spacing w:after="0" w:line="360" w:lineRule="auto"/>
        <w:jc w:val="both"/>
      </w:pPr>
    </w:p>
    <w:p w14:paraId="083F91BC" w14:textId="051A823C" w:rsidR="006B549C" w:rsidRDefault="006B549C" w:rsidP="001A7CBE">
      <w:pPr>
        <w:spacing w:after="0" w:line="360" w:lineRule="auto"/>
        <w:jc w:val="both"/>
        <w:rPr>
          <w:b/>
          <w:bCs/>
        </w:rPr>
      </w:pPr>
      <w:r w:rsidRPr="006B549C">
        <w:rPr>
          <w:b/>
          <w:bCs/>
        </w:rPr>
        <w:t>BIBLIOGRAFIA</w:t>
      </w:r>
    </w:p>
    <w:p w14:paraId="6502F217" w14:textId="3D0E4255" w:rsidR="006B549C" w:rsidRDefault="006B549C" w:rsidP="001A7CBE">
      <w:pPr>
        <w:spacing w:after="0" w:line="360" w:lineRule="auto"/>
        <w:jc w:val="both"/>
        <w:rPr>
          <w:b/>
          <w:bCs/>
        </w:rPr>
      </w:pPr>
    </w:p>
    <w:p w14:paraId="56C45746" w14:textId="77777777" w:rsidR="006B549C" w:rsidRPr="006B549C" w:rsidRDefault="006B549C" w:rsidP="006B549C">
      <w:pPr>
        <w:spacing w:after="0" w:line="360" w:lineRule="auto"/>
        <w:jc w:val="both"/>
        <w:rPr>
          <w:b/>
          <w:bCs/>
        </w:rPr>
      </w:pPr>
      <w:r w:rsidRPr="006B549C">
        <w:rPr>
          <w:b/>
          <w:bCs/>
        </w:rPr>
        <w:t>Bibliografia básica</w:t>
      </w:r>
    </w:p>
    <w:p w14:paraId="4A057735" w14:textId="46471802" w:rsidR="006B549C" w:rsidRDefault="006B549C" w:rsidP="006B549C">
      <w:pPr>
        <w:spacing w:after="0" w:line="360" w:lineRule="auto"/>
        <w:jc w:val="both"/>
      </w:pPr>
      <w:r w:rsidRPr="006B549C">
        <w:t xml:space="preserve">ABRAMOVAY, Mirian. JUVENTUDE, </w:t>
      </w:r>
      <w:proofErr w:type="spellStart"/>
      <w:r w:rsidRPr="006B549C">
        <w:t>violencia</w:t>
      </w:r>
      <w:proofErr w:type="spellEnd"/>
      <w:r w:rsidRPr="006B549C">
        <w:t xml:space="preserve"> e vulnerabilidade social na América Latina: desafios para politicas </w:t>
      </w:r>
      <w:proofErr w:type="spellStart"/>
      <w:r w:rsidRPr="006B549C">
        <w:t>publicas</w:t>
      </w:r>
      <w:proofErr w:type="spellEnd"/>
      <w:r w:rsidRPr="006B549C">
        <w:t xml:space="preserve"> = </w:t>
      </w:r>
      <w:proofErr w:type="spellStart"/>
      <w:r w:rsidRPr="006B549C">
        <w:t>Juventud</w:t>
      </w:r>
      <w:proofErr w:type="spellEnd"/>
      <w:r w:rsidRPr="006B549C">
        <w:t xml:space="preserve">, </w:t>
      </w:r>
      <w:proofErr w:type="spellStart"/>
      <w:r w:rsidRPr="006B549C">
        <w:t>violencia</w:t>
      </w:r>
      <w:proofErr w:type="spellEnd"/>
      <w:r w:rsidRPr="006B549C">
        <w:t xml:space="preserve"> y vulnerabilidade social </w:t>
      </w:r>
      <w:proofErr w:type="spellStart"/>
      <w:r w:rsidRPr="006B549C">
        <w:t>en</w:t>
      </w:r>
      <w:proofErr w:type="spellEnd"/>
      <w:r w:rsidRPr="006B549C">
        <w:t xml:space="preserve"> </w:t>
      </w:r>
      <w:proofErr w:type="spellStart"/>
      <w:r w:rsidRPr="006B549C">
        <w:t>America</w:t>
      </w:r>
      <w:proofErr w:type="spellEnd"/>
      <w:r w:rsidRPr="006B549C">
        <w:t xml:space="preserve"> Latina. Brasília:</w:t>
      </w:r>
      <w:r>
        <w:t xml:space="preserve"> </w:t>
      </w:r>
      <w:r w:rsidRPr="006B549C">
        <w:t xml:space="preserve">Unesco, 2002. 92p., 92. 1 Ex. 305.23098 J9 </w:t>
      </w:r>
    </w:p>
    <w:p w14:paraId="42796D48" w14:textId="77777777" w:rsidR="006B549C" w:rsidRPr="006B549C" w:rsidRDefault="006B549C" w:rsidP="006B549C">
      <w:pPr>
        <w:spacing w:after="0" w:line="360" w:lineRule="auto"/>
        <w:jc w:val="both"/>
      </w:pPr>
    </w:p>
    <w:p w14:paraId="7933B673" w14:textId="18094354" w:rsidR="006B549C" w:rsidRDefault="006B549C" w:rsidP="006B549C">
      <w:pPr>
        <w:spacing w:after="0" w:line="360" w:lineRule="auto"/>
        <w:jc w:val="both"/>
      </w:pPr>
      <w:r w:rsidRPr="006B549C">
        <w:t>HEGEL, Georg Wilhelm Friedrich. Princípios da filosofia do direito. Tradução de Orlando Vitorino. São Paulo: Martins Fontes, 1997. 329 p. (Clássicos. Filosofia). ISBN</w:t>
      </w:r>
      <w:r>
        <w:t xml:space="preserve"> </w:t>
      </w:r>
      <w:r w:rsidRPr="006B549C">
        <w:t>8533606303 (</w:t>
      </w:r>
      <w:proofErr w:type="spellStart"/>
      <w:r w:rsidRPr="006B549C">
        <w:t>broch</w:t>
      </w:r>
      <w:proofErr w:type="spellEnd"/>
      <w:r w:rsidRPr="006B549C">
        <w:t xml:space="preserve">.). 5 </w:t>
      </w:r>
      <w:proofErr w:type="spellStart"/>
      <w:r w:rsidRPr="006B549C">
        <w:t>Exs</w:t>
      </w:r>
      <w:proofErr w:type="spellEnd"/>
      <w:r w:rsidRPr="006B549C">
        <w:t>. 340.1 H462p</w:t>
      </w:r>
    </w:p>
    <w:p w14:paraId="1CF36985" w14:textId="77777777" w:rsidR="006B549C" w:rsidRPr="006B549C" w:rsidRDefault="006B549C" w:rsidP="006B549C">
      <w:pPr>
        <w:spacing w:after="0" w:line="360" w:lineRule="auto"/>
        <w:jc w:val="both"/>
      </w:pPr>
    </w:p>
    <w:p w14:paraId="4350906F" w14:textId="6AE8D46C" w:rsidR="006B549C" w:rsidRPr="006B549C" w:rsidRDefault="006B549C" w:rsidP="006B549C">
      <w:pPr>
        <w:spacing w:after="0" w:line="360" w:lineRule="auto"/>
        <w:jc w:val="both"/>
      </w:pPr>
      <w:r w:rsidRPr="006B549C">
        <w:t xml:space="preserve">ESTATUTO da criança e do adolescente: Lei n.8.609, de 13 de julho de 1990, e </w:t>
      </w:r>
      <w:proofErr w:type="spellStart"/>
      <w:r w:rsidRPr="006B549C">
        <w:t>legislaçao</w:t>
      </w:r>
      <w:proofErr w:type="spellEnd"/>
      <w:r w:rsidRPr="006B549C">
        <w:t xml:space="preserve"> correlata. 6. </w:t>
      </w:r>
      <w:proofErr w:type="spellStart"/>
      <w:r w:rsidRPr="006B549C">
        <w:t>ed</w:t>
      </w:r>
      <w:proofErr w:type="spellEnd"/>
      <w:r w:rsidRPr="006B549C">
        <w:t xml:space="preserve"> Brasília, DF: Câmara dos Deputados, Coordenação de Publicações,</w:t>
      </w:r>
      <w:r>
        <w:t xml:space="preserve"> </w:t>
      </w:r>
      <w:r w:rsidRPr="006B549C">
        <w:t>2008. 177p. (</w:t>
      </w:r>
      <w:proofErr w:type="spellStart"/>
      <w:r w:rsidRPr="006B549C">
        <w:t>Legislaçao</w:t>
      </w:r>
      <w:proofErr w:type="spellEnd"/>
      <w:r w:rsidRPr="006B549C">
        <w:t>, n.1). ISBN 9788573655315 (</w:t>
      </w:r>
      <w:proofErr w:type="spellStart"/>
      <w:r w:rsidRPr="006B549C">
        <w:t>broch</w:t>
      </w:r>
      <w:proofErr w:type="spellEnd"/>
      <w:r w:rsidRPr="006B549C">
        <w:t xml:space="preserve">.). 1 Ex. 346.810135 E79 </w:t>
      </w:r>
      <w:proofErr w:type="gramStart"/>
      <w:r w:rsidRPr="006B549C">
        <w:t>6.ed</w:t>
      </w:r>
      <w:proofErr w:type="gramEnd"/>
    </w:p>
    <w:p w14:paraId="04C1C69F" w14:textId="77777777" w:rsidR="006B549C" w:rsidRPr="006B549C" w:rsidRDefault="006B549C" w:rsidP="006B549C">
      <w:pPr>
        <w:spacing w:after="0" w:line="360" w:lineRule="auto"/>
        <w:jc w:val="both"/>
      </w:pPr>
    </w:p>
    <w:p w14:paraId="18ED8281" w14:textId="77777777" w:rsidR="006B549C" w:rsidRPr="006B549C" w:rsidRDefault="006B549C" w:rsidP="006B549C">
      <w:pPr>
        <w:spacing w:after="0" w:line="360" w:lineRule="auto"/>
        <w:jc w:val="both"/>
        <w:rPr>
          <w:b/>
          <w:bCs/>
        </w:rPr>
      </w:pPr>
      <w:r w:rsidRPr="006B549C">
        <w:rPr>
          <w:b/>
          <w:bCs/>
        </w:rPr>
        <w:t>Bibliografia complementar</w:t>
      </w:r>
    </w:p>
    <w:p w14:paraId="6AB43FF0" w14:textId="77777777" w:rsidR="006B549C" w:rsidRPr="006B549C" w:rsidRDefault="006B549C" w:rsidP="006B549C">
      <w:pPr>
        <w:spacing w:after="0" w:line="360" w:lineRule="auto"/>
        <w:jc w:val="both"/>
      </w:pPr>
    </w:p>
    <w:p w14:paraId="1B72A1AF" w14:textId="77F9FC92" w:rsidR="006B549C" w:rsidRPr="006B549C" w:rsidRDefault="006B549C" w:rsidP="006B549C">
      <w:pPr>
        <w:spacing w:after="0" w:line="360" w:lineRule="auto"/>
        <w:jc w:val="both"/>
      </w:pPr>
      <w:r w:rsidRPr="006B549C">
        <w:lastRenderedPageBreak/>
        <w:t xml:space="preserve">ENGELS, Friedrich. A origem da </w:t>
      </w:r>
      <w:proofErr w:type="spellStart"/>
      <w:r w:rsidRPr="006B549C">
        <w:t>familia</w:t>
      </w:r>
      <w:proofErr w:type="spellEnd"/>
      <w:r w:rsidRPr="006B549C">
        <w:t xml:space="preserve">, da propriedade privada e do Estado. Tradução de Ciro </w:t>
      </w:r>
      <w:proofErr w:type="spellStart"/>
      <w:r w:rsidRPr="006B549C">
        <w:t>Mioranza</w:t>
      </w:r>
      <w:proofErr w:type="spellEnd"/>
      <w:r w:rsidRPr="006B549C">
        <w:t>. São Paulo: Escala, [199?]. 192 p., 19 cm. (Coleção Grandes Obras</w:t>
      </w:r>
      <w:r>
        <w:t xml:space="preserve"> </w:t>
      </w:r>
      <w:r w:rsidRPr="006B549C">
        <w:t>do Pensamento Universal, 2). ISBN 8575563343. 1 Ex. 321.01 E57o</w:t>
      </w:r>
    </w:p>
    <w:p w14:paraId="17B178D0" w14:textId="77777777" w:rsidR="006B549C" w:rsidRPr="006B549C" w:rsidRDefault="006B549C" w:rsidP="006B549C">
      <w:pPr>
        <w:spacing w:after="0" w:line="360" w:lineRule="auto"/>
        <w:jc w:val="both"/>
      </w:pPr>
    </w:p>
    <w:p w14:paraId="0E748CEC" w14:textId="77777777" w:rsidR="006B549C" w:rsidRPr="006B549C" w:rsidRDefault="006B549C" w:rsidP="006B549C">
      <w:pPr>
        <w:spacing w:after="0" w:line="360" w:lineRule="auto"/>
        <w:jc w:val="both"/>
      </w:pPr>
      <w:r w:rsidRPr="006B549C">
        <w:t xml:space="preserve">LEVANTAMENTO sobre </w:t>
      </w:r>
      <w:proofErr w:type="spellStart"/>
      <w:r w:rsidRPr="006B549C">
        <w:t>exterminio</w:t>
      </w:r>
      <w:proofErr w:type="spellEnd"/>
      <w:r w:rsidRPr="006B549C">
        <w:t xml:space="preserve"> de crianças e adolescentes no Brasil. Rio de Janeiro: CBI/CLAVES, 1991. </w:t>
      </w:r>
      <w:proofErr w:type="spellStart"/>
      <w:r w:rsidRPr="006B549C">
        <w:t>vii</w:t>
      </w:r>
      <w:proofErr w:type="spellEnd"/>
      <w:r w:rsidRPr="006B549C">
        <w:t xml:space="preserve">, 108. 4 </w:t>
      </w:r>
      <w:proofErr w:type="spellStart"/>
      <w:r w:rsidRPr="006B549C">
        <w:t>Exs</w:t>
      </w:r>
      <w:proofErr w:type="spellEnd"/>
      <w:r w:rsidRPr="006B549C">
        <w:t xml:space="preserve">. 303.60981 L655. </w:t>
      </w:r>
    </w:p>
    <w:p w14:paraId="284EE68B" w14:textId="77777777" w:rsidR="006B549C" w:rsidRPr="006B549C" w:rsidRDefault="006B549C" w:rsidP="006B549C">
      <w:pPr>
        <w:spacing w:after="0" w:line="360" w:lineRule="auto"/>
        <w:jc w:val="both"/>
      </w:pPr>
    </w:p>
    <w:p w14:paraId="75EF2DCC" w14:textId="77777777" w:rsidR="006B549C" w:rsidRPr="006B549C" w:rsidRDefault="006B549C" w:rsidP="006B549C">
      <w:pPr>
        <w:spacing w:after="0" w:line="360" w:lineRule="auto"/>
        <w:jc w:val="both"/>
      </w:pPr>
      <w:r w:rsidRPr="006B549C">
        <w:t xml:space="preserve">SALES, MIONE APOLINÁRIO; MATOS, MAURÍLIO CASTRO DE; LEAL, MARIA CRISTINA (ORG.) POLÍTICA social, família e juventude: uma questão de direitos. 6. </w:t>
      </w:r>
      <w:proofErr w:type="spellStart"/>
      <w:r w:rsidRPr="006B549C">
        <w:t>ed</w:t>
      </w:r>
      <w:proofErr w:type="spellEnd"/>
      <w:r w:rsidRPr="006B549C">
        <w:t xml:space="preserve"> São Paulo; [Rio de Janeiro]: Cortez: UERJ, 2010. 317 p., </w:t>
      </w:r>
      <w:proofErr w:type="spellStart"/>
      <w:r w:rsidRPr="006B549C">
        <w:t>il</w:t>
      </w:r>
      <w:proofErr w:type="spellEnd"/>
      <w:r w:rsidRPr="006B549C">
        <w:t>, 23 cm. Inclui bibliografia. ISBN 9788524910296 (</w:t>
      </w:r>
      <w:proofErr w:type="spellStart"/>
      <w:r w:rsidRPr="006B549C">
        <w:t>broch</w:t>
      </w:r>
      <w:proofErr w:type="spellEnd"/>
      <w:r w:rsidRPr="006B549C">
        <w:t xml:space="preserve">.). 6 </w:t>
      </w:r>
      <w:proofErr w:type="spellStart"/>
      <w:r w:rsidRPr="006B549C">
        <w:t>Exs</w:t>
      </w:r>
      <w:proofErr w:type="spellEnd"/>
      <w:r w:rsidRPr="006B549C">
        <w:t>. 361.610981 P769 6.ed.</w:t>
      </w:r>
    </w:p>
    <w:p w14:paraId="671398E2" w14:textId="77777777" w:rsidR="006B549C" w:rsidRPr="006B549C" w:rsidRDefault="006B549C" w:rsidP="001A7CBE">
      <w:pPr>
        <w:spacing w:after="0" w:line="360" w:lineRule="auto"/>
        <w:jc w:val="both"/>
        <w:rPr>
          <w:b/>
          <w:bCs/>
        </w:rPr>
      </w:pPr>
    </w:p>
    <w:sectPr w:rsidR="006B549C" w:rsidRPr="006B5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075FD"/>
    <w:multiLevelType w:val="hybridMultilevel"/>
    <w:tmpl w:val="D30A9CB4"/>
    <w:lvl w:ilvl="0" w:tplc="B2E23E2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CFC763C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CBE"/>
    <w:rsid w:val="00155181"/>
    <w:rsid w:val="001A7CBE"/>
    <w:rsid w:val="006B549C"/>
    <w:rsid w:val="008C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91C9"/>
  <w15:chartTrackingRefBased/>
  <w15:docId w15:val="{52490A57-E943-462D-904C-F0C9FE46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7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Bhering</dc:creator>
  <cp:keywords/>
  <dc:description/>
  <cp:lastModifiedBy>Carla Daniel Sartor</cp:lastModifiedBy>
  <cp:revision>2</cp:revision>
  <dcterms:created xsi:type="dcterms:W3CDTF">2020-04-20T20:44:00Z</dcterms:created>
  <dcterms:modified xsi:type="dcterms:W3CDTF">2020-04-20T20:44:00Z</dcterms:modified>
</cp:coreProperties>
</file>