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3D9BA" w14:textId="71BAA827" w:rsidR="0072075D" w:rsidRDefault="005C2D64" w:rsidP="00F541EC">
      <w:pPr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PLANO DE </w:t>
      </w:r>
      <w:r w:rsidR="00F541EC">
        <w:rPr>
          <w:rFonts w:ascii="Calibri,Bold" w:hAnsi="Calibri,Bold" w:cs="Calibri,Bold"/>
          <w:b/>
          <w:bCs/>
          <w:sz w:val="24"/>
          <w:szCs w:val="24"/>
        </w:rPr>
        <w:t>CURSO EMERGENCIAL (GRADUAÇÃO)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63"/>
        <w:gridCol w:w="1009"/>
        <w:gridCol w:w="825"/>
        <w:gridCol w:w="567"/>
        <w:gridCol w:w="1272"/>
        <w:gridCol w:w="1881"/>
        <w:gridCol w:w="1377"/>
      </w:tblGrid>
      <w:tr w:rsidR="00F541EC" w14:paraId="17E8D14B" w14:textId="77777777" w:rsidTr="006B0CFA">
        <w:trPr>
          <w:trHeight w:val="62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7DD4E" w14:textId="6F3A5CAD" w:rsidR="00F541EC" w:rsidRDefault="00F541EC" w:rsidP="00F541EC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B643F2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</w:rPr>
              <w:t>Disciplina:</w:t>
            </w:r>
          </w:p>
        </w:tc>
        <w:tc>
          <w:tcPr>
            <w:tcW w:w="6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19EDF" w14:textId="23888EBA" w:rsidR="00F541EC" w:rsidRPr="00F541EC" w:rsidRDefault="00C57291" w:rsidP="006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sociedade e meio ambiente</w:t>
            </w:r>
          </w:p>
        </w:tc>
      </w:tr>
      <w:tr w:rsidR="006B0CFA" w14:paraId="0F294D0B" w14:textId="77777777" w:rsidTr="00B643F2">
        <w:trPr>
          <w:trHeight w:val="62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1E810" w14:textId="16160042" w:rsidR="00F541EC" w:rsidRDefault="00F541EC" w:rsidP="00F541EC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B643F2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</w:rPr>
              <w:t>Código: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42D96" w14:textId="3C43F50F" w:rsidR="00F541EC" w:rsidRPr="00F541EC" w:rsidRDefault="000B342E" w:rsidP="006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hfc0003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D78" w14:textId="78F88BB8" w:rsidR="00B643F2" w:rsidRDefault="00F541EC" w:rsidP="00B643F2">
            <w:pPr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B643F2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</w:rPr>
              <w:t>Carga Horária</w:t>
            </w:r>
            <w:r w:rsidRPr="00B643F2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  <w:vertAlign w:val="superscript"/>
              </w:rPr>
              <w:t>(1)</w:t>
            </w:r>
            <w:r w:rsidRPr="00B643F2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</w:rPr>
              <w:t>:</w:t>
            </w:r>
            <w:r w:rsidR="00B643F2" w:rsidRPr="00B643F2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</w:rPr>
              <w:t xml:space="preserve">     Síncrona:</w:t>
            </w:r>
          </w:p>
          <w:p w14:paraId="4E897EA4" w14:textId="55059130" w:rsidR="00B643F2" w:rsidRDefault="00B643F2" w:rsidP="00B643F2">
            <w:pPr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                              </w:t>
            </w:r>
            <w:r w:rsidRPr="00B643F2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</w:rPr>
              <w:t>Assíncrona: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1680" w14:textId="7554EC41" w:rsidR="00B643F2" w:rsidRDefault="001E2563" w:rsidP="000B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bookmarkStart w:id="0" w:name="_GoBack"/>
            <w:bookmarkEnd w:id="0"/>
            <w:r w:rsidR="007E554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19208209" w14:textId="72407041" w:rsidR="000B342E" w:rsidRPr="00F541EC" w:rsidRDefault="000B342E" w:rsidP="006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30h</w:t>
            </w:r>
          </w:p>
        </w:tc>
      </w:tr>
      <w:tr w:rsidR="00F541EC" w14:paraId="39B8265D" w14:textId="77777777" w:rsidTr="006B0CFA">
        <w:trPr>
          <w:trHeight w:val="624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7D5432" w14:textId="586E73C5" w:rsidR="00F541EC" w:rsidRDefault="00F541EC" w:rsidP="00F541EC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B643F2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</w:rPr>
              <w:t>Curso(s) atendido(s):</w:t>
            </w:r>
          </w:p>
        </w:tc>
        <w:tc>
          <w:tcPr>
            <w:tcW w:w="5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3DAA7" w14:textId="4E3BDE49" w:rsidR="00F541EC" w:rsidRPr="00F541EC" w:rsidRDefault="00C57291" w:rsidP="005C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Ciências ambientais</w:t>
            </w:r>
            <w:r w:rsidR="005C2D64">
              <w:rPr>
                <w:rFonts w:ascii="Times New Roman" w:hAnsi="Times New Roman" w:cs="Times New Roman"/>
                <w:sz w:val="24"/>
                <w:szCs w:val="24"/>
              </w:rPr>
              <w:t xml:space="preserve"> (obrigatorio);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demais cursos i-bio</w:t>
            </w:r>
            <w:r w:rsidR="005C2D64">
              <w:rPr>
                <w:rFonts w:ascii="Times New Roman" w:hAnsi="Times New Roman" w:cs="Times New Roman"/>
                <w:sz w:val="24"/>
                <w:szCs w:val="24"/>
              </w:rPr>
              <w:t xml:space="preserve"> (optativo)</w:t>
            </w:r>
          </w:p>
        </w:tc>
      </w:tr>
      <w:tr w:rsidR="006B0CFA" w14:paraId="08602DE0" w14:textId="77777777" w:rsidTr="006B0CFA">
        <w:trPr>
          <w:trHeight w:val="62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494A0" w14:textId="108057DD" w:rsidR="00F541EC" w:rsidRPr="00B643F2" w:rsidRDefault="00F541EC" w:rsidP="00F541EC">
            <w:pPr>
              <w:jc w:val="center"/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</w:rPr>
            </w:pPr>
            <w:r w:rsidRPr="00B643F2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</w:rPr>
              <w:t>Docente:</w:t>
            </w:r>
            <w:r w:rsidRPr="00B643F2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  <w:vertAlign w:val="superscript"/>
              </w:rPr>
              <w:t xml:space="preserve"> (2)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86EAF" w14:textId="3C64A809" w:rsidR="00F541EC" w:rsidRPr="00F541EC" w:rsidRDefault="00C57291" w:rsidP="006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 geiger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F536B4" w14:textId="6BA88308" w:rsidR="00F541EC" w:rsidRDefault="00F541EC" w:rsidP="00F541EC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B643F2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</w:rPr>
              <w:t xml:space="preserve">Matrícula: </w:t>
            </w:r>
            <w:r w:rsidRPr="00B643F2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6ABF9" w14:textId="7C8F45BF" w:rsidR="00F541EC" w:rsidRPr="00F541EC" w:rsidRDefault="00C57291" w:rsidP="006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2649863</w:t>
            </w:r>
          </w:p>
        </w:tc>
      </w:tr>
      <w:tr w:rsidR="00F541EC" w14:paraId="44927034" w14:textId="77777777" w:rsidTr="006B0CFA">
        <w:trPr>
          <w:trHeight w:val="62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0A794" w14:textId="68FFB7C0" w:rsidR="00F541EC" w:rsidRDefault="00F541EC" w:rsidP="006B0CFA">
            <w:pPr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B643F2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</w:rPr>
              <w:t>Cronograma:</w:t>
            </w:r>
          </w:p>
        </w:tc>
        <w:tc>
          <w:tcPr>
            <w:tcW w:w="6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ED881" w14:textId="77777777" w:rsidR="00063D0F" w:rsidRDefault="00063D0F" w:rsidP="005C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*cronograma sugerido (ver observaçoes no item ‘metodologia’)</w:t>
            </w:r>
          </w:p>
          <w:p w14:paraId="471682DB" w14:textId="6FA01E14" w:rsidR="000B342E" w:rsidRDefault="00C57291" w:rsidP="005C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1º mês </w:t>
            </w:r>
            <w:r w:rsidR="005C2D64">
              <w:rPr>
                <w:rFonts w:ascii="Times New Roman" w:hAnsi="Times New Roman" w:cs="Times New Roman"/>
                <w:sz w:val="24"/>
                <w:szCs w:val="24"/>
              </w:rPr>
              <w:t xml:space="preserve">(sessões 1-4)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C2D64">
              <w:rPr>
                <w:rFonts w:ascii="Times New Roman" w:hAnsi="Times New Roman" w:cs="Times New Roman"/>
                <w:sz w:val="24"/>
                <w:szCs w:val="24"/>
              </w:rPr>
              <w:t xml:space="preserve">em formato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assíncrono </w:t>
            </w:r>
            <w:r w:rsidR="00AB29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9F4">
              <w:rPr>
                <w:rFonts w:ascii="Times New Roman" w:hAnsi="Times New Roman" w:cs="Times New Roman"/>
                <w:sz w:val="24"/>
                <w:szCs w:val="24"/>
              </w:rPr>
              <w:t xml:space="preserve">textos breves (fornecidos em pdf) e videodocumentarios (links); 2º mês </w:t>
            </w:r>
            <w:r w:rsidR="005C2D64">
              <w:rPr>
                <w:rFonts w:ascii="Times New Roman" w:hAnsi="Times New Roman" w:cs="Times New Roman"/>
                <w:sz w:val="24"/>
                <w:szCs w:val="24"/>
              </w:rPr>
              <w:t>(sessoes 5-8)</w:t>
            </w:r>
            <w:r w:rsidR="00AB29F4">
              <w:rPr>
                <w:rFonts w:ascii="Times New Roman" w:hAnsi="Times New Roman" w:cs="Times New Roman"/>
                <w:sz w:val="24"/>
                <w:szCs w:val="24"/>
              </w:rPr>
              <w:t xml:space="preserve">- formato assíncrono: textos (pdf) e videos (links) de divulgação científica sobre novos paradigmas científicos; 3º mês </w:t>
            </w:r>
            <w:r w:rsidR="005C2D64">
              <w:rPr>
                <w:rFonts w:ascii="Times New Roman" w:hAnsi="Times New Roman" w:cs="Times New Roman"/>
                <w:sz w:val="24"/>
                <w:szCs w:val="24"/>
              </w:rPr>
              <w:t>(sessoes 9-12)</w:t>
            </w:r>
            <w:r w:rsidR="00AB29F4">
              <w:rPr>
                <w:rFonts w:ascii="Times New Roman" w:hAnsi="Times New Roman" w:cs="Times New Roman"/>
                <w:sz w:val="24"/>
                <w:szCs w:val="24"/>
              </w:rPr>
              <w:t xml:space="preserve">– assíncrono: textos </w:t>
            </w:r>
            <w:r w:rsidR="005C2D64">
              <w:rPr>
                <w:rFonts w:ascii="Times New Roman" w:hAnsi="Times New Roman" w:cs="Times New Roman"/>
                <w:sz w:val="24"/>
                <w:szCs w:val="24"/>
              </w:rPr>
              <w:t xml:space="preserve">(pdf) </w:t>
            </w:r>
            <w:r w:rsidR="00AB29F4">
              <w:rPr>
                <w:rFonts w:ascii="Times New Roman" w:hAnsi="Times New Roman" w:cs="Times New Roman"/>
                <w:sz w:val="24"/>
                <w:szCs w:val="24"/>
              </w:rPr>
              <w:t>de divulgação sbre</w:t>
            </w:r>
            <w:r w:rsidR="005C2D64">
              <w:rPr>
                <w:rFonts w:ascii="Times New Roman" w:hAnsi="Times New Roman" w:cs="Times New Roman"/>
                <w:sz w:val="24"/>
                <w:szCs w:val="24"/>
              </w:rPr>
              <w:t xml:space="preserve"> deterninantes biológicos e sociais do comportamento; 4º mês (sessoes 13-15) – assíncrono: textos academicos (pdf) e videos (links) sobre conflitos socioambientais; </w:t>
            </w:r>
          </w:p>
          <w:p w14:paraId="02260815" w14:textId="369EDD9B" w:rsidR="00F541EC" w:rsidRDefault="007E5542" w:rsidP="007E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 caso haja encontros virtuais síncronos ou ‘lives’ sugeridas como parte das atividades do curso, será possível dividir a carga horaria em 10horas síncronas e 20horas assíncronas</w:t>
            </w:r>
          </w:p>
          <w:p w14:paraId="25FBB66E" w14:textId="26B17D70" w:rsidR="00F541EC" w:rsidRPr="00F541EC" w:rsidRDefault="00F541EC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FA" w14:paraId="6A75FC2B" w14:textId="77777777" w:rsidTr="006B0CFA">
        <w:trPr>
          <w:trHeight w:val="62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4A8336" w14:textId="58AA8206" w:rsidR="006B0CFA" w:rsidRDefault="006B0CFA" w:rsidP="00B17A77">
            <w:pPr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B643F2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</w:rPr>
              <w:t>Metodologia:</w:t>
            </w:r>
          </w:p>
        </w:tc>
        <w:tc>
          <w:tcPr>
            <w:tcW w:w="6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0D381" w14:textId="3AFA0FE7" w:rsidR="006B0CFA" w:rsidRDefault="00B17A77" w:rsidP="00B1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objetivo do curso</w:t>
            </w:r>
            <w:r w:rsidR="00CF3F54">
              <w:rPr>
                <w:rFonts w:ascii="Times New Roman" w:hAnsi="Times New Roman" w:cs="Times New Roman"/>
                <w:sz w:val="24"/>
                <w:szCs w:val="24"/>
              </w:rPr>
              <w:t xml:space="preserve"> é propiciar um primeiro contato com temas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3F54">
              <w:rPr>
                <w:rFonts w:ascii="Times New Roman" w:hAnsi="Times New Roman" w:cs="Times New Roman"/>
                <w:sz w:val="24"/>
                <w:szCs w:val="24"/>
              </w:rPr>
              <w:t xml:space="preserve">conceitos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e, principalmente, paradigmas que questionam a separação entre ciências humanas/sociais e naturais – entendendo que essa visão mais ampla deve fazer parte da formação cidadã de cientistas ambientais. O formato “emergencial” estará calcado na autonomia de cada estudante, de organizar suas leituras e atividades complementares </w:t>
            </w:r>
            <w:r w:rsidR="000B34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342E">
              <w:rPr>
                <w:rFonts w:ascii="Times New Roman" w:hAnsi="Times New Roman" w:cs="Times New Roman"/>
                <w:sz w:val="24"/>
                <w:szCs w:val="24"/>
              </w:rPr>
              <w:t>, eventualmente,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42E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utilizar os encontros (virtuais) síncronos</w:t>
            </w:r>
            <w:r w:rsidR="00063D0F">
              <w:rPr>
                <w:rFonts w:ascii="Times New Roman" w:hAnsi="Times New Roman" w:cs="Times New Roman"/>
                <w:sz w:val="24"/>
                <w:szCs w:val="24"/>
              </w:rPr>
              <w:t xml:space="preserve"> (‘lives’ e eventos acadêmicos)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como oportunidade de </w:t>
            </w:r>
            <w:r w:rsidR="00063D0F">
              <w:rPr>
                <w:rFonts w:ascii="Times New Roman" w:hAnsi="Times New Roman" w:cs="Times New Roman"/>
                <w:sz w:val="24"/>
                <w:szCs w:val="24"/>
              </w:rPr>
              <w:t xml:space="preserve">estender/ampliar contato com debates nesse campo, ou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aprofundar reflexões.</w:t>
            </w:r>
          </w:p>
          <w:p w14:paraId="6E987965" w14:textId="6C3B6613" w:rsidR="006B0CFA" w:rsidRDefault="006B0CFA" w:rsidP="006B0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FA" w14:paraId="09894E9E" w14:textId="77777777" w:rsidTr="006B0CFA">
        <w:trPr>
          <w:trHeight w:val="62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01BC28" w14:textId="182924A8" w:rsidR="006B0CFA" w:rsidRDefault="006B0CFA" w:rsidP="006B0CFA">
            <w:pPr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B643F2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</w:rPr>
              <w:t>Avaliação:</w:t>
            </w:r>
          </w:p>
        </w:tc>
        <w:tc>
          <w:tcPr>
            <w:tcW w:w="6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113BA" w14:textId="77777777" w:rsidR="00C57291" w:rsidRDefault="00C57291" w:rsidP="006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relatorio de atividades realizadas;</w:t>
            </w:r>
          </w:p>
          <w:p w14:paraId="4C2363F7" w14:textId="4C0F50AD" w:rsidR="006B0CFA" w:rsidRDefault="00C57291" w:rsidP="00C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breve resumo ou comentarios sobre 3 a 5 itens do material didático; </w:t>
            </w:r>
          </w:p>
          <w:p w14:paraId="4733A4A8" w14:textId="5F1E461F" w:rsidR="00CA7996" w:rsidRDefault="00CA7996" w:rsidP="00C5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auto-avaliação relativa à participação</w:t>
            </w:r>
          </w:p>
          <w:p w14:paraId="5B9BF816" w14:textId="08BC2F84" w:rsidR="006B0CFA" w:rsidRDefault="006B0CFA" w:rsidP="006B0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FA" w14:paraId="309E8A5E" w14:textId="77777777" w:rsidTr="006B0CFA">
        <w:trPr>
          <w:trHeight w:val="624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667E47" w14:textId="60FFB7FF" w:rsidR="006B0CFA" w:rsidRDefault="006B0CFA" w:rsidP="006B0CFA">
            <w:pPr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B643F2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</w:rPr>
              <w:t>Ferramentas digitais utilizadas:</w:t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04091" w14:textId="6C4BA9F9" w:rsidR="006B0CFA" w:rsidRDefault="000B342E" w:rsidP="006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plataforma ‘</w:t>
            </w:r>
            <w:r w:rsidRPr="00063D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discord’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(será enviado por email link-convite, no início do período)</w:t>
            </w:r>
          </w:p>
          <w:p w14:paraId="5407218A" w14:textId="746F669B" w:rsidR="006B0CFA" w:rsidRDefault="006B0CFA" w:rsidP="006B0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FA" w14:paraId="619D232B" w14:textId="77777777" w:rsidTr="004730AD">
        <w:trPr>
          <w:trHeight w:val="62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90105" w14:textId="641EB115" w:rsidR="006B0CFA" w:rsidRDefault="006B0CFA" w:rsidP="004730AD">
            <w:pPr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B643F2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</w:rPr>
              <w:t>Bibliografia:</w:t>
            </w:r>
          </w:p>
        </w:tc>
        <w:tc>
          <w:tcPr>
            <w:tcW w:w="6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D0134" w14:textId="77777777" w:rsidR="00063D0F" w:rsidRDefault="00063D0F" w:rsidP="0047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*a lista a seguir inclui os principais itens; vários outros, opcionais e/ou complementares, estarão disponíveis</w:t>
            </w:r>
          </w:p>
          <w:p w14:paraId="062EC054" w14:textId="4F7411D5" w:rsidR="008C19F3" w:rsidRDefault="008C19F3" w:rsidP="0047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Krenak, Ailton. O amanhã não está à venda. São Paulo: Cia das Letras, 2020.</w:t>
            </w:r>
          </w:p>
          <w:p w14:paraId="0B98FE1D" w14:textId="5B9F37DB" w:rsidR="006B0CFA" w:rsidRDefault="00D37490" w:rsidP="0047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Moutinho da Costa, Lara. “Territorialidade e racismo ambiental”. Pesquisa em Educação Ambiental, vol.6, n.1, pp.101-122, 2011.</w:t>
            </w:r>
          </w:p>
          <w:p w14:paraId="7AAA9C5F" w14:textId="1C3B7742" w:rsidR="00D37490" w:rsidRDefault="00D37490" w:rsidP="0047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Portanova, Rogerio. “Direitos humanos e meio ambiente: 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revolução de paradigma para o século 21”. Ilha – Revista de Antropologia, pp.56-72.</w:t>
            </w:r>
          </w:p>
          <w:p w14:paraId="07595FE0" w14:textId="43F1A014" w:rsidR="006B0CFA" w:rsidRDefault="00D37490" w:rsidP="00D3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Thompson, William I. (org.) Gaia – uma teoria do conhecimento. São Paulo: Editora Gaia, 1990.</w:t>
            </w:r>
          </w:p>
          <w:p w14:paraId="3C5AEE70" w14:textId="7D3CB075" w:rsidR="002241DB" w:rsidRDefault="002241DB" w:rsidP="00D3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Demaria, F., Acosta, A., Kothari, A., Salleh, A., Escobar, A. “El pluriverso, horizontes para uma transformación civilizatoria.” Revista de Economia Critica, pp.46-66, 1º semestre 2020.</w:t>
            </w:r>
          </w:p>
          <w:p w14:paraId="2796EDB8" w14:textId="36729E6F" w:rsidR="00D37490" w:rsidRDefault="008D043E" w:rsidP="00D3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(vários autores) – artigos de divulgação científica e matérias jornalísticas (brasileiras e estrangeiras traduzidas) - em formato pdf</w:t>
            </w:r>
          </w:p>
          <w:p w14:paraId="0ABFD6D7" w14:textId="77777777" w:rsidR="006B0CFA" w:rsidRDefault="006B0CFA" w:rsidP="0047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1AE00" w14:textId="77777777" w:rsidR="006B0CFA" w:rsidRDefault="006B0CFA" w:rsidP="0047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AFFD9" w14:textId="1895E174" w:rsidR="00F541EC" w:rsidRDefault="00F541EC" w:rsidP="00F541EC">
      <w:pPr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48F6ECC4" w14:textId="77777777" w:rsidR="00F541EC" w:rsidRDefault="00F541EC" w:rsidP="00F541EC">
      <w:pPr>
        <w:jc w:val="center"/>
      </w:pPr>
    </w:p>
    <w:sectPr w:rsidR="00F541E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7983C" w14:textId="77777777" w:rsidR="00241E2F" w:rsidRDefault="00241E2F" w:rsidP="00F541EC">
      <w:pPr>
        <w:spacing w:after="0" w:line="240" w:lineRule="auto"/>
      </w:pPr>
      <w:r>
        <w:separator/>
      </w:r>
    </w:p>
  </w:endnote>
  <w:endnote w:type="continuationSeparator" w:id="0">
    <w:p w14:paraId="4582FE90" w14:textId="77777777" w:rsidR="00241E2F" w:rsidRDefault="00241E2F" w:rsidP="00F5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C7C85" w14:textId="77777777" w:rsidR="00241E2F" w:rsidRDefault="00241E2F" w:rsidP="00F541EC">
      <w:pPr>
        <w:spacing w:after="0" w:line="240" w:lineRule="auto"/>
      </w:pPr>
      <w:r>
        <w:separator/>
      </w:r>
    </w:p>
  </w:footnote>
  <w:footnote w:type="continuationSeparator" w:id="0">
    <w:p w14:paraId="1C8BADD0" w14:textId="77777777" w:rsidR="00241E2F" w:rsidRDefault="00241E2F" w:rsidP="00F5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460C" w14:textId="310B8155" w:rsidR="00F541EC" w:rsidRDefault="00F541EC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2D65DED" wp14:editId="77AD7244">
              <wp:simplePos x="0" y="0"/>
              <wp:positionH relativeFrom="column">
                <wp:posOffset>1158240</wp:posOffset>
              </wp:positionH>
              <wp:positionV relativeFrom="paragraph">
                <wp:posOffset>-382905</wp:posOffset>
              </wp:positionV>
              <wp:extent cx="4124325" cy="8382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9C0FAF" w14:textId="38201165" w:rsidR="00F541EC" w:rsidRPr="00F541EC" w:rsidRDefault="00F541EC" w:rsidP="00F541E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541EC">
                            <w:rPr>
                              <w:b/>
                              <w:bCs/>
                            </w:rPr>
                            <w:t>Universidade Federal do Estado do Rio de Janeiro</w:t>
                          </w:r>
                        </w:p>
                        <w:p w14:paraId="4148203D" w14:textId="428BC0E2" w:rsidR="00F541EC" w:rsidRPr="00F541EC" w:rsidRDefault="00F541EC" w:rsidP="00F541E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541EC">
                            <w:rPr>
                              <w:b/>
                              <w:bCs/>
                            </w:rPr>
                            <w:t>Centro de Ciências Biológicas e da Saúde – Instituto de Biociências</w:t>
                          </w:r>
                        </w:p>
                        <w:p w14:paraId="067378FE" w14:textId="550ED203" w:rsidR="00F541EC" w:rsidRPr="00F541EC" w:rsidRDefault="00F541EC" w:rsidP="00F541E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541EC">
                            <w:rPr>
                              <w:b/>
                              <w:bCs/>
                            </w:rPr>
                            <w:t>Curso de Bacharelado em Ciências Ambientais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65DE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1.2pt;margin-top:-30.15pt;width:324.75pt;height:6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" filled="f" stroked="f">
              <v:textbox>
                <w:txbxContent>
                  <w:p w14:paraId="519C0FAF" w14:textId="38201165" w:rsidR="00F541EC" w:rsidRPr="00F541EC" w:rsidRDefault="00F541EC" w:rsidP="00F541EC">
                    <w:pPr>
                      <w:jc w:val="center"/>
                      <w:rPr>
                        <w:b/>
                        <w:bCs/>
                      </w:rPr>
                    </w:pPr>
                    <w:r w:rsidRPr="00F541EC">
                      <w:rPr>
                        <w:b/>
                        <w:bCs/>
                      </w:rPr>
                      <w:t>Universidade Federal do Estado do Rio de Janeiro</w:t>
                    </w:r>
                  </w:p>
                  <w:p w14:paraId="4148203D" w14:textId="428BC0E2" w:rsidR="00F541EC" w:rsidRPr="00F541EC" w:rsidRDefault="00F541EC" w:rsidP="00F541EC">
                    <w:pPr>
                      <w:jc w:val="center"/>
                      <w:rPr>
                        <w:b/>
                        <w:bCs/>
                      </w:rPr>
                    </w:pPr>
                    <w:r w:rsidRPr="00F541EC">
                      <w:rPr>
                        <w:b/>
                        <w:bCs/>
                      </w:rPr>
                      <w:t>Centro de Ciências Biológicas e da Saúde – Instituto de Biociências</w:t>
                    </w:r>
                  </w:p>
                  <w:p w14:paraId="067378FE" w14:textId="550ED203" w:rsidR="00F541EC" w:rsidRPr="00F541EC" w:rsidRDefault="00F541EC" w:rsidP="00F541EC">
                    <w:pPr>
                      <w:jc w:val="center"/>
                      <w:rPr>
                        <w:b/>
                        <w:bCs/>
                      </w:rPr>
                    </w:pPr>
                    <w:r w:rsidRPr="00F541EC">
                      <w:rPr>
                        <w:b/>
                        <w:bCs/>
                      </w:rPr>
                      <w:t>Curso de Bacharelado em Ciências Ambientais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5D6779" wp14:editId="0492B8DB">
              <wp:simplePos x="0" y="0"/>
              <wp:positionH relativeFrom="column">
                <wp:posOffset>5368290</wp:posOffset>
              </wp:positionH>
              <wp:positionV relativeFrom="paragraph">
                <wp:posOffset>-392430</wp:posOffset>
              </wp:positionV>
              <wp:extent cx="1024890" cy="83820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890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2F3FD5" w14:textId="2A6E3146" w:rsidR="00F541EC" w:rsidRDefault="00F541EC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0651B93" wp14:editId="24D316FD">
                                <wp:extent cx="742315" cy="737870"/>
                                <wp:effectExtent l="0" t="0" r="635" b="5080"/>
                                <wp:docPr id="3" name="Imagem 3" descr="Uma imagem contendo desenho, comida, placa, azul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3" descr="Uma imagem contendo desenho, comida, placa, azul&#10;&#10;Descrição gerad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2315" cy="7378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5D6779" id="_x0000_s1027" type="#_x0000_t202" style="position:absolute;margin-left:422.7pt;margin-top:-30.9pt;width:80.7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" filled="f" stroked="f">
              <v:textbox>
                <w:txbxContent>
                  <w:p w14:paraId="252F3FD5" w14:textId="2A6E3146" w:rsidR="00F541EC" w:rsidRDefault="00F541EC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0651B93" wp14:editId="24D316FD">
                          <wp:extent cx="742315" cy="737870"/>
                          <wp:effectExtent l="0" t="0" r="635" b="5080"/>
                          <wp:docPr id="3" name="Imagem 3" descr="Uma imagem contendo desenho, comida, placa, azul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3" descr="Uma imagem contendo desenho, comida, placa, azul&#10;&#10;Descrição gerada automaticament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2315" cy="7378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F52F96" wp14:editId="28B681AE">
              <wp:simplePos x="0" y="0"/>
              <wp:positionH relativeFrom="column">
                <wp:posOffset>-946785</wp:posOffset>
              </wp:positionH>
              <wp:positionV relativeFrom="paragraph">
                <wp:posOffset>-430530</wp:posOffset>
              </wp:positionV>
              <wp:extent cx="2047875" cy="75247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7E69E4" w14:textId="1EC10526" w:rsidR="00F541EC" w:rsidRDefault="00F541EC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DEF35E7" wp14:editId="6D7AF707">
                                <wp:extent cx="1859010" cy="657225"/>
                                <wp:effectExtent l="0" t="0" r="8255" b="0"/>
                                <wp:docPr id="1" name="Imagem 1" descr="Placa azul com letras brancas em fundo preto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Placa azul com letras brancas em fundo preto&#10;&#10;Descrição gerada automaticamente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82946" cy="6656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F52F96" id="_x0000_s1028" type="#_x0000_t202" style="position:absolute;margin-left:-74.55pt;margin-top:-33.9pt;width:161.2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" filled="f" stroked="f">
              <v:textbox>
                <w:txbxContent>
                  <w:p w14:paraId="087E69E4" w14:textId="1EC10526" w:rsidR="00F541EC" w:rsidRDefault="00F541EC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DEF35E7" wp14:editId="6D7AF707">
                          <wp:extent cx="1859010" cy="657225"/>
                          <wp:effectExtent l="0" t="0" r="8255" b="0"/>
                          <wp:docPr id="1" name="Imagem 1" descr="Placa azul com letras brancas em fundo preto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Placa azul com letras brancas em fundo preto&#10;&#10;Descrição gerad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82946" cy="6656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5644E6B" w14:textId="362229EA" w:rsidR="00F541EC" w:rsidRDefault="00F541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97601"/>
    <w:multiLevelType w:val="hybridMultilevel"/>
    <w:tmpl w:val="AB1AA93C"/>
    <w:lvl w:ilvl="0" w:tplc="42C29D36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b w:val="0"/>
        <w:sz w:val="1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EC"/>
    <w:rsid w:val="00063D0F"/>
    <w:rsid w:val="000B342E"/>
    <w:rsid w:val="00193F23"/>
    <w:rsid w:val="001E2563"/>
    <w:rsid w:val="002241DB"/>
    <w:rsid w:val="00241E2F"/>
    <w:rsid w:val="00373DE4"/>
    <w:rsid w:val="004E23E3"/>
    <w:rsid w:val="00530D03"/>
    <w:rsid w:val="005C2D64"/>
    <w:rsid w:val="006B0CFA"/>
    <w:rsid w:val="0072075D"/>
    <w:rsid w:val="007E5542"/>
    <w:rsid w:val="008C19F3"/>
    <w:rsid w:val="008D043E"/>
    <w:rsid w:val="009C23AB"/>
    <w:rsid w:val="00AB29F4"/>
    <w:rsid w:val="00B17A77"/>
    <w:rsid w:val="00B643F2"/>
    <w:rsid w:val="00C57291"/>
    <w:rsid w:val="00CA7996"/>
    <w:rsid w:val="00CF3F54"/>
    <w:rsid w:val="00D37490"/>
    <w:rsid w:val="00ED6EB5"/>
    <w:rsid w:val="00F5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BE17D"/>
  <w15:docId w15:val="{38CE5142-8A29-42AA-99A1-E379BC79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1EC"/>
  </w:style>
  <w:style w:type="paragraph" w:styleId="Rodap">
    <w:name w:val="footer"/>
    <w:basedOn w:val="Normal"/>
    <w:link w:val="RodapChar"/>
    <w:uiPriority w:val="99"/>
    <w:unhideWhenUsed/>
    <w:rsid w:val="00F54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1EC"/>
  </w:style>
  <w:style w:type="table" w:styleId="Tabelacomgrade">
    <w:name w:val="Table Grid"/>
    <w:basedOn w:val="Tabelanormal"/>
    <w:uiPriority w:val="39"/>
    <w:rsid w:val="00F5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43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Luis Siqueira</dc:creator>
  <cp:lastModifiedBy>Paulo</cp:lastModifiedBy>
  <cp:revision>5</cp:revision>
  <dcterms:created xsi:type="dcterms:W3CDTF">2021-02-18T16:21:00Z</dcterms:created>
  <dcterms:modified xsi:type="dcterms:W3CDTF">2021-02-18T16:30:00Z</dcterms:modified>
</cp:coreProperties>
</file>