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AUTORIZAÇÃO DE USO DE IMAGEM/ÁUDIO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______________________, discente do Curso/Programa em 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_____AUTORIZO o uso da minha imagem, sem finalidade comercial, para ser utilizada pela Diretoria de Inovação Tecnológica, Cultural e Social da UNIRIO, na divulgação do meu trabalho apresentado na 8ª Jornada de Inovação (JIN) da UNIRIO intitulado: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_.</w:t>
        <w:br w:type="textWrapping"/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Redes Sociais; (IV) divulgação em geral pela UNIRIO.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esta ser a expressão da minha vontade declaro que autorizo o uso acima descrito sem que nada haja a ser reclamado a título de direitos conexos à minha imagem ou a qualquer outro.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964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Rio de Janeiro,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2025.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39488" y="3779365"/>
                          <a:ext cx="2613025" cy="1270"/>
                        </a:xfrm>
                        <a:custGeom>
                          <a:rect b="b" l="l" r="r" t="t"/>
                          <a:pathLst>
                            <a:path extrusionOk="0" h="120000" w="4115">
                              <a:moveTo>
                                <a:pt x="0" y="0"/>
                              </a:moveTo>
                              <a:lnTo>
                                <a:pt x="411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bookmarkStart w:colFirst="0" w:colLast="0" w:name="_30j0zll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ou digitalizada / CPF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40" w:before="240" w:lineRule="auto"/>
      <w:jc w:val="center"/>
      <w:rPr>
        <w:b w:val="1"/>
      </w:rPr>
    </w:pPr>
    <w:r w:rsidDel="00000000" w:rsidR="00000000" w:rsidRPr="00000000">
      <w:rPr>
        <w:rtl w:val="0"/>
      </w:rPr>
      <w:t xml:space="preserve">UNIVERSIDADE FEDERAL DO ESTADO DO RIO DE JANEIRO</w:t>
      <w:br w:type="textWrapping"/>
      <w:t xml:space="preserve">PRÓ-REITORIA DE PÓS-GRADUAÇÃO, PESQUISA E INOVAÇÃO</w:t>
      <w:br w:type="textWrapping"/>
    </w:r>
    <w:r w:rsidDel="00000000" w:rsidR="00000000" w:rsidRPr="00000000">
      <w:rPr>
        <w:b w:val="1"/>
        <w:rtl w:val="0"/>
      </w:rPr>
      <w:t xml:space="preserve">DIRETORIA DE INOVAÇÃO TECNOLÓGICA, CULTURAL E SOCIAL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-85724</wp:posOffset>
          </wp:positionV>
          <wp:extent cx="957263" cy="87499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263" cy="8749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5534025</wp:posOffset>
          </wp:positionH>
          <wp:positionV relativeFrom="paragraph">
            <wp:posOffset>57151</wp:posOffset>
          </wp:positionV>
          <wp:extent cx="1157421" cy="73266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421" cy="7326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widowControl w:val="0"/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line="14.399999999999999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14.399999999999999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14.399999999999999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