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CA" w:rsidRPr="009F3602" w:rsidRDefault="00AC03CA" w:rsidP="00AC03CA">
      <w:pPr>
        <w:jc w:val="center"/>
      </w:pPr>
      <w:r w:rsidRPr="009F3602">
        <w:rPr>
          <w:b/>
          <w:noProof/>
        </w:rPr>
        <w:drawing>
          <wp:inline distT="0" distB="0" distL="0" distR="0">
            <wp:extent cx="438150" cy="4476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3CA" w:rsidRPr="00C809D6" w:rsidRDefault="00AC03CA" w:rsidP="00AC03CA">
      <w:pPr>
        <w:pStyle w:val="Legenda"/>
        <w:rPr>
          <w:rFonts w:ascii="Times New Roman" w:hAnsi="Times New Roman"/>
          <w:sz w:val="18"/>
          <w:szCs w:val="18"/>
        </w:rPr>
      </w:pPr>
      <w:r w:rsidRPr="00C809D6">
        <w:rPr>
          <w:rFonts w:ascii="Times New Roman" w:hAnsi="Times New Roman"/>
          <w:sz w:val="18"/>
          <w:szCs w:val="18"/>
        </w:rPr>
        <w:t>UNIVERSIDADE FEDERAL DO ESTADO DO RIO DE JANEIRO</w:t>
      </w:r>
    </w:p>
    <w:p w:rsidR="00AC03CA" w:rsidRPr="00C809D6" w:rsidRDefault="00AC03CA" w:rsidP="00AC03CA">
      <w:pPr>
        <w:jc w:val="center"/>
        <w:rPr>
          <w:b/>
          <w:sz w:val="18"/>
          <w:szCs w:val="18"/>
        </w:rPr>
      </w:pPr>
      <w:r w:rsidRPr="00C809D6">
        <w:rPr>
          <w:b/>
          <w:sz w:val="18"/>
          <w:szCs w:val="18"/>
        </w:rPr>
        <w:t>CENTRO DE CIÊNCIAS BIOLÓGICAS E DA SAÚDE</w:t>
      </w:r>
    </w:p>
    <w:p w:rsidR="006114DD" w:rsidRDefault="00AC03CA" w:rsidP="00AC03CA">
      <w:pPr>
        <w:jc w:val="center"/>
        <w:rPr>
          <w:b/>
          <w:sz w:val="18"/>
          <w:szCs w:val="18"/>
        </w:rPr>
      </w:pPr>
      <w:r w:rsidRPr="00C809D6">
        <w:rPr>
          <w:b/>
          <w:sz w:val="18"/>
          <w:szCs w:val="18"/>
        </w:rPr>
        <w:t>INSTITUTO DE BIOCIÊNCIAS</w:t>
      </w:r>
    </w:p>
    <w:p w:rsidR="005E674B" w:rsidRDefault="005E674B" w:rsidP="00AC03CA">
      <w:pPr>
        <w:jc w:val="center"/>
        <w:rPr>
          <w:b/>
          <w:sz w:val="18"/>
          <w:szCs w:val="1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5E674B" w:rsidRPr="006B6A6F" w:rsidTr="00CF053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B" w:rsidRPr="00CF0538" w:rsidRDefault="005E674B" w:rsidP="00F45531">
            <w:pPr>
              <w:pStyle w:val="Cabealho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538">
              <w:rPr>
                <w:rFonts w:ascii="Times New Roman" w:hAnsi="Times New Roman" w:cs="Times New Roman"/>
                <w:b/>
                <w:sz w:val="28"/>
                <w:szCs w:val="28"/>
              </w:rPr>
              <w:t>Programa de Disciplina</w:t>
            </w:r>
          </w:p>
        </w:tc>
      </w:tr>
      <w:tr w:rsidR="005E674B" w:rsidRPr="006B6A6F" w:rsidTr="00CF053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B" w:rsidRPr="006B6A6F" w:rsidRDefault="005E674B" w:rsidP="005E674B">
            <w:pPr>
              <w:spacing w:line="360" w:lineRule="auto"/>
              <w:rPr>
                <w:b/>
              </w:rPr>
            </w:pPr>
          </w:p>
          <w:p w:rsidR="005E674B" w:rsidRPr="006B6A6F" w:rsidRDefault="005E674B" w:rsidP="005E674B">
            <w:pPr>
              <w:spacing w:line="360" w:lineRule="auto"/>
            </w:pPr>
            <w:r w:rsidRPr="006B6A6F">
              <w:rPr>
                <w:u w:val="single"/>
              </w:rPr>
              <w:t>CURSO(S):</w:t>
            </w:r>
            <w:r w:rsidRPr="006B6A6F">
              <w:t xml:space="preserve"> </w:t>
            </w:r>
            <w:r>
              <w:t>Bacharelado em Ciências Biológicas</w:t>
            </w:r>
          </w:p>
          <w:p w:rsidR="005E674B" w:rsidRPr="006B6A6F" w:rsidRDefault="005E674B" w:rsidP="005E674B">
            <w:pPr>
              <w:spacing w:line="360" w:lineRule="auto"/>
            </w:pPr>
            <w:r w:rsidRPr="006B6A6F">
              <w:rPr>
                <w:u w:val="single"/>
              </w:rPr>
              <w:t>DEPARTAMENTO</w:t>
            </w:r>
            <w:r w:rsidRPr="006B6A6F">
              <w:t>: Departamento de Botânica</w:t>
            </w:r>
          </w:p>
          <w:p w:rsidR="005E674B" w:rsidRDefault="005E674B" w:rsidP="005E674B">
            <w:pPr>
              <w:pStyle w:val="Corpodetexto2"/>
              <w:spacing w:line="360" w:lineRule="auto"/>
              <w:jc w:val="both"/>
              <w:rPr>
                <w:sz w:val="24"/>
                <w:szCs w:val="24"/>
              </w:rPr>
            </w:pPr>
            <w:r w:rsidRPr="00CF0538">
              <w:rPr>
                <w:sz w:val="24"/>
                <w:szCs w:val="24"/>
                <w:u w:val="single"/>
              </w:rPr>
              <w:t>DISCIPLINA</w:t>
            </w:r>
            <w:r w:rsidRPr="006B6A6F">
              <w:rPr>
                <w:sz w:val="24"/>
                <w:szCs w:val="24"/>
              </w:rPr>
              <w:t>: Pla</w:t>
            </w:r>
            <w:r>
              <w:rPr>
                <w:sz w:val="24"/>
                <w:szCs w:val="24"/>
              </w:rPr>
              <w:t>ntas M</w:t>
            </w:r>
            <w:r w:rsidRPr="006B6A6F">
              <w:rPr>
                <w:sz w:val="24"/>
                <w:szCs w:val="24"/>
              </w:rPr>
              <w:t>edici</w:t>
            </w:r>
            <w:r>
              <w:rPr>
                <w:sz w:val="24"/>
                <w:szCs w:val="24"/>
              </w:rPr>
              <w:t>nais, C</w:t>
            </w:r>
            <w:r w:rsidRPr="006B6A6F">
              <w:rPr>
                <w:sz w:val="24"/>
                <w:szCs w:val="24"/>
              </w:rPr>
              <w:t>ondimentares</w:t>
            </w:r>
            <w:r>
              <w:rPr>
                <w:sz w:val="24"/>
                <w:szCs w:val="24"/>
              </w:rPr>
              <w:t xml:space="preserve"> e </w:t>
            </w:r>
            <w:proofErr w:type="gramStart"/>
            <w:r>
              <w:rPr>
                <w:sz w:val="24"/>
                <w:szCs w:val="24"/>
              </w:rPr>
              <w:t>A</w:t>
            </w:r>
            <w:r w:rsidRPr="006B6A6F">
              <w:rPr>
                <w:sz w:val="24"/>
                <w:szCs w:val="24"/>
              </w:rPr>
              <w:t>romáticas</w:t>
            </w:r>
            <w:proofErr w:type="gramEnd"/>
          </w:p>
          <w:p w:rsidR="005E674B" w:rsidRPr="006B6A6F" w:rsidRDefault="005E674B" w:rsidP="005E674B">
            <w:pPr>
              <w:pStyle w:val="Corpodetexto2"/>
              <w:spacing w:line="360" w:lineRule="auto"/>
              <w:jc w:val="both"/>
              <w:rPr>
                <w:sz w:val="24"/>
                <w:szCs w:val="24"/>
              </w:rPr>
            </w:pPr>
            <w:r w:rsidRPr="00CF0538">
              <w:rPr>
                <w:sz w:val="24"/>
                <w:szCs w:val="24"/>
                <w:u w:val="single"/>
              </w:rPr>
              <w:t>CÓDIGO:</w:t>
            </w:r>
            <w:r w:rsidRPr="006B6A6F">
              <w:rPr>
                <w:b/>
                <w:sz w:val="24"/>
                <w:szCs w:val="24"/>
              </w:rPr>
              <w:t xml:space="preserve"> </w:t>
            </w:r>
            <w:r w:rsidRPr="006B6A6F">
              <w:rPr>
                <w:sz w:val="24"/>
                <w:szCs w:val="24"/>
              </w:rPr>
              <w:t>SBC0057</w:t>
            </w:r>
          </w:p>
          <w:p w:rsidR="005E674B" w:rsidRPr="006B6A6F" w:rsidRDefault="005E674B" w:rsidP="005E674B">
            <w:pPr>
              <w:spacing w:line="360" w:lineRule="auto"/>
            </w:pPr>
            <w:r w:rsidRPr="00CF0538">
              <w:rPr>
                <w:u w:val="single"/>
              </w:rPr>
              <w:t>CARGA HORÁRIA</w:t>
            </w:r>
            <w:r w:rsidRPr="006B6A6F">
              <w:t xml:space="preserve">: 45 horas       </w:t>
            </w:r>
            <w:r w:rsidR="00CF0538">
              <w:t xml:space="preserve">     </w:t>
            </w:r>
            <w:r w:rsidRPr="006B6A6F">
              <w:t xml:space="preserve"> </w:t>
            </w:r>
            <w:r w:rsidRPr="00CF0538">
              <w:rPr>
                <w:u w:val="single"/>
              </w:rPr>
              <w:t>NÚMERO DE CRÉDITOS:</w:t>
            </w:r>
            <w:r w:rsidRPr="006B6A6F">
              <w:rPr>
                <w:b/>
              </w:rPr>
              <w:t xml:space="preserve"> </w:t>
            </w:r>
            <w:r w:rsidRPr="006B6A6F">
              <w:t>02 (</w:t>
            </w:r>
            <w:proofErr w:type="gramStart"/>
            <w:r w:rsidRPr="006B6A6F">
              <w:t>01T</w:t>
            </w:r>
            <w:proofErr w:type="gramEnd"/>
            <w:r w:rsidRPr="006B6A6F">
              <w:t xml:space="preserve"> e 01P) </w:t>
            </w:r>
          </w:p>
          <w:p w:rsidR="005E674B" w:rsidRDefault="005E674B" w:rsidP="005E674B">
            <w:pPr>
              <w:spacing w:line="360" w:lineRule="auto"/>
            </w:pPr>
            <w:r w:rsidRPr="00CF0538">
              <w:rPr>
                <w:u w:val="single"/>
              </w:rPr>
              <w:t>PRÉ-REQUISITO</w:t>
            </w:r>
            <w:r w:rsidRPr="006B6A6F">
              <w:t>: Inexistente</w:t>
            </w:r>
          </w:p>
          <w:p w:rsidR="005E674B" w:rsidRPr="006B6A6F" w:rsidRDefault="005E674B" w:rsidP="005E674B">
            <w:pPr>
              <w:spacing w:line="360" w:lineRule="auto"/>
            </w:pPr>
          </w:p>
        </w:tc>
      </w:tr>
      <w:tr w:rsidR="005E674B" w:rsidRPr="006B6A6F" w:rsidTr="00CF053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B" w:rsidRPr="00CF0538" w:rsidRDefault="005E674B" w:rsidP="005E674B">
            <w:pPr>
              <w:spacing w:line="360" w:lineRule="auto"/>
              <w:ind w:right="-709"/>
              <w:jc w:val="both"/>
              <w:rPr>
                <w:b/>
              </w:rPr>
            </w:pPr>
            <w:r w:rsidRPr="00CF0538">
              <w:rPr>
                <w:b/>
              </w:rPr>
              <w:t xml:space="preserve">EMENTA: </w:t>
            </w:r>
          </w:p>
          <w:p w:rsidR="005E674B" w:rsidRPr="006B6A6F" w:rsidRDefault="005E674B" w:rsidP="005E674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6B6A6F">
              <w:t xml:space="preserve">Introdução ao estudo das plantas medicinais, aromáticas e </w:t>
            </w:r>
            <w:proofErr w:type="gramStart"/>
            <w:r w:rsidRPr="006B6A6F">
              <w:t>condimentares.</w:t>
            </w:r>
            <w:proofErr w:type="gramEnd"/>
            <w:r w:rsidRPr="006B6A6F">
              <w:t xml:space="preserve">Componentes ativos. </w:t>
            </w:r>
            <w:proofErr w:type="spellStart"/>
            <w:r w:rsidRPr="006B6A6F">
              <w:t>Etnobotânica</w:t>
            </w:r>
            <w:proofErr w:type="spellEnd"/>
            <w:r w:rsidRPr="006B6A6F">
              <w:t xml:space="preserve">, </w:t>
            </w:r>
            <w:proofErr w:type="spellStart"/>
            <w:r w:rsidRPr="006B6A6F">
              <w:t>Quimiossistemática</w:t>
            </w:r>
            <w:proofErr w:type="spellEnd"/>
            <w:r w:rsidRPr="006B6A6F">
              <w:t>, Ecologia química e Botânica. Propagação e conservação de recursos genéticos. Sistemas de cultivo e manejo</w:t>
            </w:r>
            <w:r w:rsidRPr="006B6A6F">
              <w:rPr>
                <w:b/>
                <w:bCs/>
              </w:rPr>
              <w:t xml:space="preserve">. </w:t>
            </w:r>
            <w:r w:rsidRPr="006B6A6F">
              <w:t>Colheita, secagem e armazenamento. Processamento. Comercialização. Controle de qualidade. Principais espécies introduzidas, cultivadas e nativas dos biomas brasileiros.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</w:p>
        </w:tc>
      </w:tr>
      <w:tr w:rsidR="005E674B" w:rsidRPr="006B6A6F" w:rsidTr="00CF053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B" w:rsidRPr="00CF0538" w:rsidRDefault="005E674B" w:rsidP="005E674B">
            <w:pPr>
              <w:spacing w:line="360" w:lineRule="auto"/>
              <w:jc w:val="both"/>
              <w:rPr>
                <w:b/>
              </w:rPr>
            </w:pPr>
            <w:r w:rsidRPr="00CF0538">
              <w:rPr>
                <w:b/>
              </w:rPr>
              <w:t xml:space="preserve">OBJETIVO DA DISCIPLINA: </w:t>
            </w:r>
          </w:p>
          <w:p w:rsidR="005E674B" w:rsidRDefault="005E674B" w:rsidP="005E674B">
            <w:pPr>
              <w:spacing w:line="360" w:lineRule="auto"/>
              <w:jc w:val="both"/>
            </w:pPr>
            <w:r w:rsidRPr="006B6A6F">
              <w:t xml:space="preserve">Capacitar o aluno sobre os procedimentos e as necessidades que visem produzir plantas aromáticas, </w:t>
            </w:r>
            <w:proofErr w:type="spellStart"/>
            <w:r w:rsidRPr="006B6A6F">
              <w:t>codimentares</w:t>
            </w:r>
            <w:proofErr w:type="spellEnd"/>
            <w:r w:rsidRPr="006B6A6F">
              <w:t xml:space="preserve"> e medicinais e/ou drogas de acordo com as boas práticas.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</w:p>
        </w:tc>
      </w:tr>
      <w:tr w:rsidR="005E674B" w:rsidRPr="006B6A6F" w:rsidTr="00CF053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B" w:rsidRPr="00CF0538" w:rsidRDefault="005E674B" w:rsidP="005E674B">
            <w:pPr>
              <w:spacing w:line="360" w:lineRule="auto"/>
              <w:jc w:val="both"/>
              <w:rPr>
                <w:b/>
              </w:rPr>
            </w:pPr>
            <w:r w:rsidRPr="00CF0538">
              <w:rPr>
                <w:b/>
              </w:rPr>
              <w:t xml:space="preserve">METODOLOGIA: </w:t>
            </w:r>
          </w:p>
          <w:p w:rsidR="005E674B" w:rsidRDefault="005E674B" w:rsidP="005E674B">
            <w:pPr>
              <w:pStyle w:val="Corpodetexto2"/>
              <w:spacing w:after="0" w:line="360" w:lineRule="auto"/>
              <w:jc w:val="both"/>
              <w:rPr>
                <w:sz w:val="24"/>
                <w:szCs w:val="24"/>
              </w:rPr>
            </w:pPr>
            <w:r w:rsidRPr="006B6A6F">
              <w:rPr>
                <w:sz w:val="24"/>
                <w:szCs w:val="24"/>
              </w:rPr>
              <w:t xml:space="preserve">O conteúdo será abordado sob a forma de aulas expositivas, práticas, discussões orientadas pela leitura de textos científicos e apresentação de seminários. </w:t>
            </w:r>
          </w:p>
          <w:p w:rsidR="005E674B" w:rsidRPr="006B6A6F" w:rsidRDefault="005E674B" w:rsidP="005E674B">
            <w:pPr>
              <w:pStyle w:val="Corpodetexto2"/>
              <w:spacing w:after="0"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5E674B" w:rsidRPr="006B6A6F" w:rsidTr="00CF053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B" w:rsidRPr="00CF0538" w:rsidRDefault="005E674B" w:rsidP="005E674B">
            <w:pPr>
              <w:spacing w:line="360" w:lineRule="auto"/>
              <w:jc w:val="both"/>
              <w:rPr>
                <w:b/>
              </w:rPr>
            </w:pPr>
            <w:r w:rsidRPr="00CF0538">
              <w:rPr>
                <w:b/>
              </w:rPr>
              <w:t xml:space="preserve">CONTEÚDO PROGRAMÁTICO: 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>Unidade 1: Introdução aos conceitos básicos</w:t>
            </w:r>
          </w:p>
          <w:p w:rsidR="005E674B" w:rsidRPr="006B6A6F" w:rsidRDefault="005E674B" w:rsidP="005E674B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6B6A6F">
              <w:t>Plantas aromáticas e condimentares</w:t>
            </w:r>
          </w:p>
          <w:p w:rsidR="005E674B" w:rsidRPr="006B6A6F" w:rsidRDefault="005E674B" w:rsidP="005E674B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6B6A6F">
              <w:t xml:space="preserve">Plantas medicinais, princípio ativo, droga vegetal, fitoterápico e </w:t>
            </w:r>
            <w:proofErr w:type="spellStart"/>
            <w:r w:rsidRPr="006B6A6F">
              <w:t>fitofámaco</w:t>
            </w:r>
            <w:proofErr w:type="spellEnd"/>
            <w:r w:rsidRPr="006B6A6F">
              <w:t xml:space="preserve">.                   </w:t>
            </w:r>
          </w:p>
          <w:p w:rsidR="005E674B" w:rsidRPr="006B6A6F" w:rsidRDefault="005E674B" w:rsidP="005E674B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6B6A6F">
              <w:t>Importação e exportação de plantas medicinais – Brasil.</w:t>
            </w:r>
          </w:p>
          <w:p w:rsidR="005E674B" w:rsidRPr="006B6A6F" w:rsidRDefault="005E674B" w:rsidP="005E674B">
            <w:pPr>
              <w:numPr>
                <w:ilvl w:val="1"/>
                <w:numId w:val="1"/>
              </w:numPr>
              <w:spacing w:line="360" w:lineRule="auto"/>
              <w:jc w:val="both"/>
            </w:pPr>
            <w:r w:rsidRPr="006B6A6F">
              <w:t xml:space="preserve"> A importância da biodiversidade e da bioprospecção.</w:t>
            </w:r>
          </w:p>
          <w:p w:rsidR="005E674B" w:rsidRPr="006B6A6F" w:rsidRDefault="005E674B" w:rsidP="005E674B">
            <w:pPr>
              <w:spacing w:line="360" w:lineRule="auto"/>
              <w:ind w:left="-38"/>
              <w:jc w:val="both"/>
            </w:pPr>
          </w:p>
          <w:p w:rsidR="005E674B" w:rsidRPr="006B6A6F" w:rsidRDefault="005E674B" w:rsidP="005E674B">
            <w:pPr>
              <w:spacing w:line="360" w:lineRule="auto"/>
              <w:ind w:left="-38"/>
              <w:jc w:val="both"/>
            </w:pPr>
            <w:r w:rsidRPr="006B6A6F">
              <w:t>Unidade 2: Seleção. Cultivo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 xml:space="preserve">              2.1</w:t>
            </w:r>
            <w:proofErr w:type="gramStart"/>
            <w:r w:rsidRPr="006B6A6F">
              <w:t xml:space="preserve">  </w:t>
            </w:r>
            <w:proofErr w:type="gramEnd"/>
            <w:r w:rsidRPr="006B6A6F">
              <w:t xml:space="preserve">As estações do ano, </w:t>
            </w:r>
            <w:proofErr w:type="spellStart"/>
            <w:r w:rsidRPr="006B6A6F">
              <w:t>fotoperíodo</w:t>
            </w:r>
            <w:proofErr w:type="spellEnd"/>
            <w:r w:rsidRPr="006B6A6F">
              <w:t xml:space="preserve">, temperatura, solos. </w:t>
            </w:r>
          </w:p>
          <w:p w:rsidR="005E674B" w:rsidRPr="006B6A6F" w:rsidRDefault="005E674B" w:rsidP="005E674B">
            <w:pPr>
              <w:spacing w:line="360" w:lineRule="auto"/>
              <w:ind w:left="240"/>
              <w:jc w:val="both"/>
            </w:pPr>
            <w:r w:rsidRPr="006B6A6F">
              <w:t xml:space="preserve">           </w:t>
            </w:r>
            <w:proofErr w:type="gramStart"/>
            <w:r w:rsidRPr="006B6A6F">
              <w:t>2.2 Propagação</w:t>
            </w:r>
            <w:proofErr w:type="gramEnd"/>
            <w:r w:rsidRPr="006B6A6F">
              <w:t>: reprodução sexuada (sementes) e assexuada (vegetativa). Plantio por sementes, mudas e estruturas vegetativas.</w:t>
            </w:r>
          </w:p>
          <w:p w:rsidR="005E674B" w:rsidRPr="006B6A6F" w:rsidRDefault="005E674B" w:rsidP="005E674B">
            <w:pPr>
              <w:spacing w:line="360" w:lineRule="auto"/>
              <w:ind w:left="240"/>
              <w:jc w:val="both"/>
            </w:pPr>
            <w:r w:rsidRPr="006B6A6F">
              <w:t xml:space="preserve">           2.3 Ambientes modificados: ripados, telados e outros. Cultivo das principais plantas medicinais e aromáticas. Manutenção de Jardins Botânicos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>
              <w:t>U</w:t>
            </w:r>
            <w:r w:rsidRPr="006B6A6F">
              <w:t xml:space="preserve">nidade 3: Sementes e mudas 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 xml:space="preserve">               3.1 Prontuários das sementes.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 xml:space="preserve">               3.2 fornecedores. 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 xml:space="preserve">               3.3</w:t>
            </w:r>
            <w:r>
              <w:t xml:space="preserve"> A estrumeira.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>Unidade 4: Controle.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 xml:space="preserve">               </w:t>
            </w:r>
            <w:proofErr w:type="gramStart"/>
            <w:r w:rsidRPr="006B6A6F">
              <w:t>4.1 Controle</w:t>
            </w:r>
            <w:proofErr w:type="gramEnd"/>
            <w:r w:rsidRPr="006B6A6F">
              <w:t xml:space="preserve"> de insetos, ácaros e doenças.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 xml:space="preserve">               </w:t>
            </w:r>
            <w:proofErr w:type="gramStart"/>
            <w:r w:rsidRPr="006B6A6F">
              <w:t>4.2</w:t>
            </w:r>
            <w:r>
              <w:t xml:space="preserve"> Controle</w:t>
            </w:r>
            <w:proofErr w:type="gramEnd"/>
            <w:r>
              <w:t xml:space="preserve"> de plantas daninhas.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>Unidade 5: Colheita</w:t>
            </w:r>
            <w:proofErr w:type="gramStart"/>
            <w:r w:rsidRPr="006B6A6F">
              <w:t>, Preparo</w:t>
            </w:r>
            <w:proofErr w:type="gramEnd"/>
            <w:r w:rsidRPr="006B6A6F">
              <w:t xml:space="preserve"> ou Tratamento. </w:t>
            </w:r>
          </w:p>
          <w:p w:rsidR="005E674B" w:rsidRPr="006B6A6F" w:rsidRDefault="005E674B" w:rsidP="005E674B">
            <w:pPr>
              <w:spacing w:line="360" w:lineRule="auto"/>
              <w:ind w:left="600"/>
              <w:jc w:val="both"/>
            </w:pPr>
            <w:r w:rsidRPr="006B6A6F">
              <w:t xml:space="preserve">      </w:t>
            </w:r>
            <w:proofErr w:type="gramStart"/>
            <w:r w:rsidRPr="006B6A6F">
              <w:t>5.1 Colheita</w:t>
            </w:r>
            <w:proofErr w:type="gramEnd"/>
            <w:r w:rsidRPr="006B6A6F">
              <w:t xml:space="preserve">, secagem e armazenamento: épocas e condições de colheita, temperaturas mais adequadas, armazenamento em ambiente natural e artificial. O asseio na produção e comercialização. 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>Unidade 6: Estabilização das plantas entre a colheita e a secagem.</w:t>
            </w:r>
          </w:p>
          <w:p w:rsidR="005E674B" w:rsidRPr="006B6A6F" w:rsidRDefault="005E674B" w:rsidP="005E674B">
            <w:pPr>
              <w:spacing w:line="360" w:lineRule="auto"/>
              <w:ind w:left="600"/>
              <w:jc w:val="both"/>
            </w:pPr>
            <w:r w:rsidRPr="006B6A6F">
              <w:t xml:space="preserve">      6.1 O acondicionamento e armazenamento das plantas após secagem. Processamento. Beneficiamento. Fisiologia pós-colheita. Embalagens.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  <w:r w:rsidRPr="006B6A6F">
              <w:t>Unidade 7: Controle de qualidade de droga vegetal. Avaliação organoléptica, macr</w:t>
            </w:r>
            <w:r>
              <w:t>o e microscópica. Aula prática.</w:t>
            </w:r>
          </w:p>
          <w:p w:rsidR="005E674B" w:rsidRDefault="005E674B" w:rsidP="005E674B">
            <w:pPr>
              <w:spacing w:line="360" w:lineRule="auto"/>
              <w:jc w:val="both"/>
            </w:pPr>
            <w:r w:rsidRPr="006B6A6F">
              <w:t>Unidade 8: Comercialização.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</w:p>
        </w:tc>
      </w:tr>
      <w:tr w:rsidR="005E674B" w:rsidRPr="006B6A6F" w:rsidTr="00CF053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B" w:rsidRPr="00CF0538" w:rsidRDefault="005E674B" w:rsidP="005E674B">
            <w:pPr>
              <w:spacing w:line="360" w:lineRule="auto"/>
              <w:jc w:val="both"/>
              <w:rPr>
                <w:b/>
              </w:rPr>
            </w:pPr>
            <w:r w:rsidRPr="00CF0538">
              <w:rPr>
                <w:b/>
              </w:rPr>
              <w:lastRenderedPageBreak/>
              <w:t xml:space="preserve">AVALIAÇÃO: </w:t>
            </w:r>
          </w:p>
          <w:p w:rsidR="005E674B" w:rsidRDefault="005E674B" w:rsidP="005E674B">
            <w:pPr>
              <w:spacing w:line="360" w:lineRule="auto"/>
              <w:jc w:val="both"/>
            </w:pPr>
            <w:r w:rsidRPr="006B6A6F">
              <w:t>Prova discursivas, relatórios, apresentação de artigos e seminários.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</w:p>
        </w:tc>
      </w:tr>
      <w:tr w:rsidR="005E674B" w:rsidRPr="006B6A6F" w:rsidTr="00CF0538"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74B" w:rsidRPr="00CF0538" w:rsidRDefault="005E674B" w:rsidP="005E674B">
            <w:pPr>
              <w:spacing w:line="360" w:lineRule="auto"/>
              <w:ind w:left="426" w:hanging="426"/>
              <w:jc w:val="both"/>
              <w:rPr>
                <w:b/>
                <w:bCs/>
              </w:rPr>
            </w:pPr>
            <w:r w:rsidRPr="00CF0538">
              <w:rPr>
                <w:b/>
                <w:bCs/>
              </w:rPr>
              <w:t>BIBLIOGRAFIA BÁSICA:</w:t>
            </w:r>
          </w:p>
          <w:p w:rsidR="005E674B" w:rsidRPr="006B6A6F" w:rsidRDefault="005E674B" w:rsidP="005E674B">
            <w:pPr>
              <w:spacing w:line="360" w:lineRule="auto"/>
              <w:ind w:left="426" w:hanging="426"/>
              <w:jc w:val="both"/>
              <w:rPr>
                <w:rStyle w:val="Refdecomentrio"/>
                <w:vanish/>
              </w:rPr>
            </w:pPr>
            <w:r w:rsidRPr="006B6A6F">
              <w:rPr>
                <w:rStyle w:val="Refdecomentrio"/>
                <w:vanish/>
              </w:rPr>
              <w:t xml:space="preserve">           </w:t>
            </w:r>
          </w:p>
          <w:p w:rsidR="005E674B" w:rsidRPr="006B6A6F" w:rsidRDefault="005E674B" w:rsidP="005E674B">
            <w:pPr>
              <w:spacing w:line="360" w:lineRule="auto"/>
              <w:ind w:left="426" w:hanging="426"/>
              <w:jc w:val="both"/>
              <w:rPr>
                <w:rStyle w:val="Refdecomentrio"/>
                <w:vanish/>
              </w:rPr>
            </w:pPr>
          </w:p>
          <w:p w:rsidR="005E674B" w:rsidRPr="006B6A6F" w:rsidRDefault="005E674B" w:rsidP="005E674B">
            <w:pPr>
              <w:spacing w:before="240" w:line="360" w:lineRule="auto"/>
              <w:ind w:left="322"/>
              <w:jc w:val="both"/>
              <w:rPr>
                <w:vanish/>
              </w:rPr>
            </w:pPr>
            <w:r w:rsidRPr="006B6A6F">
              <w:rPr>
                <w:lang w:val="en-US"/>
              </w:rPr>
              <w:t xml:space="preserve">CORRÊA JR., C.; MING, L.C.; SCHEFFER, M.C. (1991). </w:t>
            </w:r>
            <w:r w:rsidRPr="006B6A6F">
              <w:t>Cultivo de plantas medicinais, condimentares e aromáticas. Curitiba: EMATER-PR,</w:t>
            </w:r>
            <w:proofErr w:type="gramStart"/>
            <w:r w:rsidRPr="006B6A6F">
              <w:t xml:space="preserve">  </w:t>
            </w:r>
            <w:proofErr w:type="gramEnd"/>
            <w:r w:rsidRPr="006B6A6F">
              <w:t>162p.</w:t>
            </w:r>
          </w:p>
          <w:p w:rsidR="005E674B" w:rsidRPr="006B6A6F" w:rsidRDefault="005E674B" w:rsidP="005E674B">
            <w:pPr>
              <w:spacing w:line="360" w:lineRule="auto"/>
              <w:rPr>
                <w:rStyle w:val="Refdecomentrio"/>
                <w:vanish/>
              </w:rPr>
            </w:pPr>
          </w:p>
          <w:p w:rsidR="005E674B" w:rsidRPr="006B6A6F" w:rsidRDefault="005E674B" w:rsidP="005E674B">
            <w:pPr>
              <w:spacing w:line="360" w:lineRule="auto"/>
              <w:ind w:left="322"/>
              <w:jc w:val="both"/>
            </w:pPr>
            <w:proofErr w:type="gramStart"/>
            <w:r w:rsidRPr="006B6A6F">
              <w:t>de</w:t>
            </w:r>
            <w:proofErr w:type="gramEnd"/>
            <w:r w:rsidRPr="006B6A6F">
              <w:t xml:space="preserve"> OLIVEIRA, F.; AKISUE, G. (1998). Farmacognosia. São Paulo: Editora </w:t>
            </w:r>
            <w:proofErr w:type="spellStart"/>
            <w:r w:rsidRPr="006B6A6F">
              <w:t>Atheneu</w:t>
            </w:r>
            <w:proofErr w:type="spellEnd"/>
            <w:r w:rsidRPr="006B6A6F">
              <w:t>. 412p.</w:t>
            </w:r>
          </w:p>
          <w:p w:rsidR="005E674B" w:rsidRPr="006B6A6F" w:rsidRDefault="005E674B" w:rsidP="005E674B">
            <w:pPr>
              <w:autoSpaceDE w:val="0"/>
              <w:autoSpaceDN w:val="0"/>
              <w:adjustRightInd w:val="0"/>
              <w:spacing w:line="360" w:lineRule="auto"/>
              <w:ind w:left="322"/>
              <w:jc w:val="both"/>
            </w:pPr>
            <w:proofErr w:type="gramStart"/>
            <w:r w:rsidRPr="006B6A6F">
              <w:t>de</w:t>
            </w:r>
            <w:proofErr w:type="gramEnd"/>
            <w:r w:rsidRPr="006B6A6F">
              <w:t xml:space="preserve"> OLIVEIRA, F.; AKISUE, G. ( 2000). </w:t>
            </w:r>
            <w:r w:rsidRPr="006B6A6F">
              <w:rPr>
                <w:bCs/>
              </w:rPr>
              <w:t xml:space="preserve">Fundamentos de </w:t>
            </w:r>
            <w:proofErr w:type="spellStart"/>
            <w:r w:rsidRPr="006B6A6F">
              <w:rPr>
                <w:bCs/>
              </w:rPr>
              <w:t>farmacobotânica</w:t>
            </w:r>
            <w:proofErr w:type="spellEnd"/>
            <w:r w:rsidRPr="006B6A6F">
              <w:rPr>
                <w:i/>
                <w:iCs/>
              </w:rPr>
              <w:t xml:space="preserve">. </w:t>
            </w:r>
            <w:r w:rsidRPr="006B6A6F">
              <w:t xml:space="preserve">2. </w:t>
            </w:r>
            <w:proofErr w:type="gramStart"/>
            <w:r w:rsidRPr="006B6A6F">
              <w:t>ed.</w:t>
            </w:r>
            <w:proofErr w:type="gramEnd"/>
            <w:r w:rsidRPr="006B6A6F">
              <w:t xml:space="preserve"> – São Paulo: Editora </w:t>
            </w:r>
            <w:proofErr w:type="spellStart"/>
            <w:r w:rsidRPr="006B6A6F">
              <w:t>Atheneu</w:t>
            </w:r>
            <w:proofErr w:type="spellEnd"/>
            <w:r w:rsidRPr="006B6A6F">
              <w:t>, 2000. 178p.</w:t>
            </w:r>
          </w:p>
          <w:p w:rsidR="005E674B" w:rsidRPr="006B6A6F" w:rsidRDefault="005E674B" w:rsidP="005E674B">
            <w:pPr>
              <w:spacing w:line="360" w:lineRule="auto"/>
              <w:ind w:left="388"/>
              <w:jc w:val="both"/>
            </w:pPr>
          </w:p>
          <w:p w:rsidR="005E674B" w:rsidRPr="006B6A6F" w:rsidRDefault="005E674B" w:rsidP="005E674B">
            <w:pPr>
              <w:spacing w:line="360" w:lineRule="auto"/>
              <w:ind w:left="388"/>
              <w:jc w:val="both"/>
            </w:pPr>
            <w:r w:rsidRPr="006B6A6F">
              <w:t>HERTWIG, I. F. V. (1991). Plantas Aromáticas e Medicinais. São Paulo: Ícone. 413p.</w:t>
            </w:r>
          </w:p>
          <w:p w:rsidR="005E674B" w:rsidRPr="006B6A6F" w:rsidRDefault="005E674B" w:rsidP="005E674B">
            <w:pPr>
              <w:spacing w:line="360" w:lineRule="auto"/>
              <w:jc w:val="both"/>
            </w:pPr>
          </w:p>
          <w:p w:rsidR="005E674B" w:rsidRDefault="005E674B" w:rsidP="005E674B">
            <w:pPr>
              <w:spacing w:line="360" w:lineRule="auto"/>
              <w:ind w:left="388"/>
              <w:jc w:val="both"/>
              <w:rPr>
                <w:bCs/>
              </w:rPr>
            </w:pPr>
            <w:r w:rsidRPr="006B6A6F">
              <w:t xml:space="preserve">JORGE, L. I. F. (2000). </w:t>
            </w:r>
            <w:r w:rsidRPr="006B6A6F">
              <w:rPr>
                <w:bCs/>
              </w:rPr>
              <w:t xml:space="preserve">Botânica aplicada ao controle de qualidade de alimentos e de Medicamentos. São Paulo: Editora </w:t>
            </w:r>
            <w:proofErr w:type="spellStart"/>
            <w:r w:rsidRPr="006B6A6F">
              <w:rPr>
                <w:bCs/>
              </w:rPr>
              <w:t>Atheneu</w:t>
            </w:r>
            <w:proofErr w:type="spellEnd"/>
            <w:r w:rsidRPr="006B6A6F">
              <w:rPr>
                <w:bCs/>
              </w:rPr>
              <w:t>. 93p.</w:t>
            </w:r>
          </w:p>
          <w:p w:rsidR="005E674B" w:rsidRPr="005E674B" w:rsidRDefault="005E674B" w:rsidP="005E674B">
            <w:pPr>
              <w:spacing w:line="360" w:lineRule="auto"/>
              <w:ind w:left="388"/>
              <w:jc w:val="both"/>
              <w:rPr>
                <w:bCs/>
              </w:rPr>
            </w:pPr>
            <w:r w:rsidRPr="006B6A6F">
              <w:t xml:space="preserve">MING, </w:t>
            </w:r>
            <w:proofErr w:type="spellStart"/>
            <w:r w:rsidRPr="006B6A6F">
              <w:t>L.C.</w:t>
            </w:r>
            <w:proofErr w:type="spellEnd"/>
            <w:r w:rsidRPr="006B6A6F">
              <w:t xml:space="preserve">; SCHEFFER, </w:t>
            </w:r>
            <w:proofErr w:type="spellStart"/>
            <w:r w:rsidRPr="006B6A6F">
              <w:t>M.C.</w:t>
            </w:r>
            <w:proofErr w:type="spellEnd"/>
            <w:r w:rsidRPr="006B6A6F">
              <w:t xml:space="preserve">; CORREA JR., C.; BARROS, </w:t>
            </w:r>
            <w:proofErr w:type="spellStart"/>
            <w:r w:rsidRPr="006B6A6F">
              <w:t>I.B.I.</w:t>
            </w:r>
            <w:proofErr w:type="spellEnd"/>
            <w:r w:rsidRPr="006B6A6F">
              <w:t xml:space="preserve">;       MATTOS, </w:t>
            </w:r>
            <w:proofErr w:type="spellStart"/>
            <w:r w:rsidRPr="006B6A6F">
              <w:t>J.K.A.</w:t>
            </w:r>
            <w:proofErr w:type="spellEnd"/>
            <w:r w:rsidRPr="006B6A6F">
              <w:t xml:space="preserve"> (</w:t>
            </w:r>
            <w:r w:rsidRPr="006B6A6F">
              <w:rPr>
                <w:lang w:val="es-ES_tradnl"/>
              </w:rPr>
              <w:t xml:space="preserve">1998). </w:t>
            </w:r>
            <w:r w:rsidRPr="006B6A6F">
              <w:t xml:space="preserve">Plantas medicinais, aromáticas e condimentares: avanços na pesquisa agronômica. </w:t>
            </w:r>
            <w:r w:rsidRPr="006B6A6F">
              <w:rPr>
                <w:lang w:val="es-ES_tradnl"/>
              </w:rPr>
              <w:t xml:space="preserve">2 v. </w:t>
            </w:r>
            <w:proofErr w:type="spellStart"/>
            <w:r w:rsidRPr="006B6A6F">
              <w:rPr>
                <w:lang w:val="es-ES_tradnl"/>
              </w:rPr>
              <w:t>Botucatu</w:t>
            </w:r>
            <w:proofErr w:type="spellEnd"/>
            <w:r w:rsidRPr="006B6A6F">
              <w:rPr>
                <w:lang w:val="es-ES_tradnl"/>
              </w:rPr>
              <w:t xml:space="preserve">: UNESP. </w:t>
            </w:r>
          </w:p>
          <w:p w:rsidR="005E674B" w:rsidRPr="005E674B" w:rsidRDefault="005E674B" w:rsidP="005E674B">
            <w:pPr>
              <w:spacing w:line="360" w:lineRule="auto"/>
              <w:ind w:left="388"/>
              <w:jc w:val="both"/>
              <w:rPr>
                <w:lang w:val="en-US"/>
              </w:rPr>
            </w:pPr>
            <w:r w:rsidRPr="006B6A6F">
              <w:rPr>
                <w:lang w:val="en-US"/>
              </w:rPr>
              <w:t xml:space="preserve">SHARMA, R. (2004). Agro-Techniques of medicinal plants. Delhi: </w:t>
            </w:r>
            <w:proofErr w:type="spellStart"/>
            <w:r w:rsidRPr="006B6A6F">
              <w:rPr>
                <w:lang w:val="en-US"/>
              </w:rPr>
              <w:t>Daya</w:t>
            </w:r>
            <w:proofErr w:type="spellEnd"/>
            <w:r w:rsidRPr="006B6A6F">
              <w:rPr>
                <w:lang w:val="en-US"/>
              </w:rPr>
              <w:t xml:space="preserve"> Publishing House. 264p.</w:t>
            </w:r>
          </w:p>
          <w:p w:rsidR="005E674B" w:rsidRPr="006B6A6F" w:rsidRDefault="005E674B" w:rsidP="005E674B">
            <w:pPr>
              <w:autoSpaceDE w:val="0"/>
              <w:autoSpaceDN w:val="0"/>
              <w:adjustRightInd w:val="0"/>
              <w:spacing w:line="360" w:lineRule="auto"/>
              <w:ind w:left="322"/>
              <w:jc w:val="both"/>
            </w:pPr>
            <w:r w:rsidRPr="006B6A6F">
              <w:rPr>
                <w:lang w:val="es-ES"/>
              </w:rPr>
              <w:t>SIMÕES, C. M. O. et al</w:t>
            </w:r>
            <w:proofErr w:type="gramStart"/>
            <w:r w:rsidRPr="006B6A6F">
              <w:rPr>
                <w:lang w:val="es-ES"/>
              </w:rPr>
              <w:t>.(</w:t>
            </w:r>
            <w:proofErr w:type="gramEnd"/>
            <w:r w:rsidRPr="006B6A6F">
              <w:rPr>
                <w:lang w:val="es-ES"/>
              </w:rPr>
              <w:t xml:space="preserve">2000). </w:t>
            </w:r>
            <w:r w:rsidRPr="006B6A6F">
              <w:rPr>
                <w:bCs/>
              </w:rPr>
              <w:t>Farmacognosia da planta ao medicamento</w:t>
            </w:r>
            <w:r w:rsidRPr="006B6A6F">
              <w:t xml:space="preserve">. </w:t>
            </w:r>
            <w:proofErr w:type="gramStart"/>
            <w:r w:rsidRPr="006B6A6F">
              <w:t>2</w:t>
            </w:r>
            <w:proofErr w:type="gramEnd"/>
            <w:r w:rsidRPr="006B6A6F">
              <w:t xml:space="preserve"> ed. rev. Porto Alegre: Ed. UFRGS. 821p.</w:t>
            </w:r>
          </w:p>
          <w:p w:rsidR="005E674B" w:rsidRPr="006B6A6F" w:rsidRDefault="005E674B" w:rsidP="005E674B">
            <w:pPr>
              <w:autoSpaceDE w:val="0"/>
              <w:autoSpaceDN w:val="0"/>
              <w:adjustRightInd w:val="0"/>
              <w:spacing w:line="360" w:lineRule="auto"/>
              <w:ind w:left="322"/>
              <w:jc w:val="both"/>
            </w:pPr>
            <w:r w:rsidRPr="006B6A6F">
              <w:t xml:space="preserve">TESKE, M.; TRENTINI, A. M. M. (2001). </w:t>
            </w:r>
            <w:r w:rsidRPr="006B6A6F">
              <w:rPr>
                <w:bCs/>
              </w:rPr>
              <w:t xml:space="preserve">Compêndio de </w:t>
            </w:r>
            <w:proofErr w:type="spellStart"/>
            <w:r w:rsidRPr="006B6A6F">
              <w:rPr>
                <w:bCs/>
              </w:rPr>
              <w:t>Fitoterapia</w:t>
            </w:r>
            <w:proofErr w:type="spellEnd"/>
            <w:r w:rsidRPr="006B6A6F">
              <w:rPr>
                <w:b/>
                <w:bCs/>
              </w:rPr>
              <w:t xml:space="preserve">, </w:t>
            </w:r>
            <w:proofErr w:type="gramStart"/>
            <w:r w:rsidRPr="006B6A6F">
              <w:t>4</w:t>
            </w:r>
            <w:proofErr w:type="gramEnd"/>
            <w:r w:rsidRPr="006B6A6F">
              <w:t xml:space="preserve">.ed. Curitiba: </w:t>
            </w:r>
            <w:proofErr w:type="spellStart"/>
            <w:r w:rsidRPr="006B6A6F">
              <w:t>Herbarium</w:t>
            </w:r>
            <w:proofErr w:type="spellEnd"/>
            <w:r w:rsidRPr="006B6A6F">
              <w:t xml:space="preserve"> Laboratório. Botânico. Ltda. 317p.</w:t>
            </w:r>
          </w:p>
          <w:p w:rsidR="005E674B" w:rsidRPr="006B6A6F" w:rsidRDefault="005E674B" w:rsidP="005E674B">
            <w:pPr>
              <w:pStyle w:val="Corpodetexto"/>
              <w:spacing w:before="240" w:line="360" w:lineRule="auto"/>
              <w:ind w:left="388"/>
              <w:jc w:val="both"/>
            </w:pPr>
            <w:r w:rsidRPr="006B6A6F">
              <w:rPr>
                <w:lang w:val="es-ES"/>
              </w:rPr>
              <w:t>YUNES, R. A.; CALIXTO, J. B. (</w:t>
            </w:r>
            <w:proofErr w:type="spellStart"/>
            <w:r w:rsidRPr="006B6A6F">
              <w:rPr>
                <w:lang w:val="es-ES"/>
              </w:rPr>
              <w:t>Org</w:t>
            </w:r>
            <w:proofErr w:type="spellEnd"/>
            <w:r w:rsidRPr="006B6A6F">
              <w:rPr>
                <w:lang w:val="es-ES"/>
              </w:rPr>
              <w:t xml:space="preserve">.). </w:t>
            </w:r>
            <w:r w:rsidRPr="006B6A6F">
              <w:t>(2001). Plantas medicinais sob a ótica da química medicinal moderna. Chapecó: Argos. 500p.</w:t>
            </w:r>
          </w:p>
          <w:p w:rsidR="005E674B" w:rsidRPr="006B6A6F" w:rsidRDefault="005E674B" w:rsidP="005E674B">
            <w:pPr>
              <w:spacing w:line="360" w:lineRule="auto"/>
              <w:rPr>
                <w:b/>
              </w:rPr>
            </w:pPr>
            <w:r w:rsidRPr="006B6A6F">
              <w:rPr>
                <w:b/>
              </w:rPr>
              <w:t>Periódicos:</w:t>
            </w:r>
          </w:p>
          <w:p w:rsidR="005E674B" w:rsidRPr="006B6A6F" w:rsidRDefault="005E674B" w:rsidP="005E674B">
            <w:pPr>
              <w:spacing w:line="360" w:lineRule="auto"/>
            </w:pPr>
            <w:proofErr w:type="spellStart"/>
            <w:r w:rsidRPr="006B6A6F">
              <w:t>Acta</w:t>
            </w:r>
            <w:proofErr w:type="spellEnd"/>
            <w:r w:rsidRPr="006B6A6F">
              <w:t xml:space="preserve"> </w:t>
            </w:r>
            <w:proofErr w:type="spellStart"/>
            <w:r w:rsidRPr="006B6A6F">
              <w:t>Agrobotânica</w:t>
            </w:r>
            <w:proofErr w:type="spellEnd"/>
          </w:p>
          <w:p w:rsidR="005E674B" w:rsidRPr="006B6A6F" w:rsidRDefault="005E674B" w:rsidP="005E674B">
            <w:pPr>
              <w:spacing w:line="360" w:lineRule="auto"/>
            </w:pPr>
            <w:proofErr w:type="spellStart"/>
            <w:r w:rsidRPr="006B6A6F">
              <w:t>Acta</w:t>
            </w:r>
            <w:proofErr w:type="spellEnd"/>
            <w:r w:rsidRPr="006B6A6F">
              <w:t xml:space="preserve"> </w:t>
            </w:r>
            <w:proofErr w:type="spellStart"/>
            <w:r w:rsidRPr="006B6A6F">
              <w:t>Horticulturae</w:t>
            </w:r>
            <w:proofErr w:type="spellEnd"/>
          </w:p>
          <w:p w:rsidR="005E674B" w:rsidRPr="006B6A6F" w:rsidRDefault="005E674B" w:rsidP="005E674B">
            <w:pPr>
              <w:spacing w:line="360" w:lineRule="auto"/>
            </w:pPr>
            <w:proofErr w:type="spellStart"/>
            <w:r w:rsidRPr="006B6A6F">
              <w:t>Agriculture</w:t>
            </w:r>
            <w:proofErr w:type="spellEnd"/>
            <w:r w:rsidRPr="006B6A6F">
              <w:t xml:space="preserve"> </w:t>
            </w:r>
            <w:proofErr w:type="spellStart"/>
            <w:r w:rsidRPr="006B6A6F">
              <w:t>Ecosystems</w:t>
            </w:r>
            <w:proofErr w:type="spellEnd"/>
            <w:r w:rsidRPr="006B6A6F">
              <w:t xml:space="preserve"> &amp; </w:t>
            </w:r>
            <w:proofErr w:type="spellStart"/>
            <w:r w:rsidRPr="006B6A6F">
              <w:t>Environment</w:t>
            </w:r>
            <w:proofErr w:type="spellEnd"/>
          </w:p>
          <w:p w:rsidR="005E674B" w:rsidRPr="006B6A6F" w:rsidRDefault="005E674B" w:rsidP="005E674B">
            <w:pPr>
              <w:spacing w:line="360" w:lineRule="auto"/>
            </w:pPr>
            <w:r w:rsidRPr="006B6A6F">
              <w:t>Anais dos Simpósios Brasileiros de Plantas Medicinais</w:t>
            </w:r>
          </w:p>
          <w:p w:rsidR="005E674B" w:rsidRPr="006B6A6F" w:rsidRDefault="005E674B" w:rsidP="005E674B">
            <w:pPr>
              <w:spacing w:line="360" w:lineRule="auto"/>
            </w:pPr>
            <w:proofErr w:type="spellStart"/>
            <w:r w:rsidRPr="006B6A6F">
              <w:t>Biochemical</w:t>
            </w:r>
            <w:proofErr w:type="spellEnd"/>
            <w:r w:rsidRPr="006B6A6F">
              <w:t xml:space="preserve"> </w:t>
            </w:r>
            <w:proofErr w:type="spellStart"/>
            <w:r w:rsidRPr="006B6A6F">
              <w:t>Pharmacology</w:t>
            </w:r>
            <w:proofErr w:type="spellEnd"/>
          </w:p>
          <w:p w:rsidR="005E674B" w:rsidRPr="006B6A6F" w:rsidRDefault="005E674B" w:rsidP="005E674B">
            <w:pPr>
              <w:spacing w:line="360" w:lineRule="auto"/>
            </w:pPr>
            <w:r w:rsidRPr="006B6A6F">
              <w:t xml:space="preserve">Ciência e </w:t>
            </w:r>
            <w:proofErr w:type="spellStart"/>
            <w:r w:rsidRPr="006B6A6F">
              <w:t>Agrotecnologia</w:t>
            </w:r>
            <w:proofErr w:type="spellEnd"/>
          </w:p>
          <w:p w:rsidR="005E674B" w:rsidRPr="006B6A6F" w:rsidRDefault="005E674B" w:rsidP="005E674B">
            <w:pPr>
              <w:spacing w:line="360" w:lineRule="auto"/>
            </w:pPr>
            <w:r w:rsidRPr="006B6A6F">
              <w:t>Ciência Rural</w:t>
            </w:r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proofErr w:type="spellStart"/>
            <w:r w:rsidRPr="006B6A6F">
              <w:rPr>
                <w:lang w:val="en-US"/>
              </w:rPr>
              <w:t>Ecossistema</w:t>
            </w:r>
            <w:proofErr w:type="spellEnd"/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r w:rsidRPr="006B6A6F">
              <w:rPr>
                <w:lang w:val="en-US"/>
              </w:rPr>
              <w:t>Field Crops Research</w:t>
            </w:r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r w:rsidRPr="006B6A6F">
              <w:rPr>
                <w:lang w:val="en-US"/>
              </w:rPr>
              <w:t>Industrial Crops Products</w:t>
            </w:r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r w:rsidRPr="006B6A6F">
              <w:rPr>
                <w:lang w:val="en-US"/>
              </w:rPr>
              <w:t>Indian Journal of Agronomy</w:t>
            </w:r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r w:rsidRPr="006B6A6F">
              <w:rPr>
                <w:lang w:val="en-US"/>
              </w:rPr>
              <w:t>Journal of Agricultural Sciences</w:t>
            </w:r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r w:rsidRPr="006B6A6F">
              <w:rPr>
                <w:lang w:val="en-US"/>
              </w:rPr>
              <w:t xml:space="preserve">Journal of </w:t>
            </w:r>
            <w:proofErr w:type="spellStart"/>
            <w:r w:rsidRPr="006B6A6F">
              <w:rPr>
                <w:lang w:val="en-US"/>
              </w:rPr>
              <w:t>Ethnopharmacological</w:t>
            </w:r>
            <w:proofErr w:type="spellEnd"/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r w:rsidRPr="006B6A6F">
              <w:rPr>
                <w:lang w:val="en-US"/>
              </w:rPr>
              <w:t>Journal of Medicinal and Aromatics Plant Sciences</w:t>
            </w:r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r w:rsidRPr="006B6A6F">
              <w:rPr>
                <w:lang w:val="en-US"/>
              </w:rPr>
              <w:t>Journal of Plant Physiology</w:t>
            </w:r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r w:rsidRPr="006B6A6F">
              <w:rPr>
                <w:lang w:val="en-US"/>
              </w:rPr>
              <w:t>Pharmacological Research</w:t>
            </w:r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proofErr w:type="spellStart"/>
            <w:r w:rsidRPr="006B6A6F">
              <w:rPr>
                <w:lang w:val="en-US"/>
              </w:rPr>
              <w:t>Phytochemistry</w:t>
            </w:r>
            <w:proofErr w:type="spellEnd"/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proofErr w:type="spellStart"/>
            <w:r w:rsidRPr="006B6A6F">
              <w:rPr>
                <w:lang w:val="en-US"/>
              </w:rPr>
              <w:lastRenderedPageBreak/>
              <w:t>Phytotherapy</w:t>
            </w:r>
            <w:proofErr w:type="spellEnd"/>
            <w:r w:rsidRPr="006B6A6F">
              <w:rPr>
                <w:lang w:val="en-US"/>
              </w:rPr>
              <w:t xml:space="preserve"> Research</w:t>
            </w:r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r w:rsidRPr="006B6A6F">
              <w:rPr>
                <w:lang w:val="en-US"/>
              </w:rPr>
              <w:t>Plant Physiology</w:t>
            </w:r>
          </w:p>
          <w:p w:rsidR="005E674B" w:rsidRPr="006B6A6F" w:rsidRDefault="005E674B" w:rsidP="005E674B">
            <w:pPr>
              <w:spacing w:line="360" w:lineRule="auto"/>
              <w:rPr>
                <w:lang w:val="en-US"/>
              </w:rPr>
            </w:pPr>
            <w:proofErr w:type="spellStart"/>
            <w:r w:rsidRPr="006B6A6F">
              <w:rPr>
                <w:lang w:val="en-US"/>
              </w:rPr>
              <w:t>Planta</w:t>
            </w:r>
            <w:proofErr w:type="spellEnd"/>
            <w:r w:rsidRPr="006B6A6F">
              <w:rPr>
                <w:lang w:val="en-US"/>
              </w:rPr>
              <w:t xml:space="preserve"> </w:t>
            </w:r>
            <w:proofErr w:type="spellStart"/>
            <w:r w:rsidRPr="006B6A6F">
              <w:rPr>
                <w:lang w:val="en-US"/>
              </w:rPr>
              <w:t>Médica</w:t>
            </w:r>
            <w:proofErr w:type="spellEnd"/>
          </w:p>
          <w:p w:rsidR="005E674B" w:rsidRPr="006B6A6F" w:rsidRDefault="005E674B" w:rsidP="005E674B">
            <w:pPr>
              <w:spacing w:line="360" w:lineRule="auto"/>
            </w:pPr>
            <w:r w:rsidRPr="006B6A6F">
              <w:t>Revista Árvore</w:t>
            </w:r>
          </w:p>
          <w:p w:rsidR="005E674B" w:rsidRPr="006B6A6F" w:rsidRDefault="005E674B" w:rsidP="005E674B">
            <w:pPr>
              <w:spacing w:line="360" w:lineRule="auto"/>
            </w:pPr>
            <w:r w:rsidRPr="006B6A6F">
              <w:t>Revista Brasileira de Plantas Medicinais</w:t>
            </w:r>
          </w:p>
          <w:p w:rsidR="005E674B" w:rsidRPr="006B6A6F" w:rsidRDefault="005E674B" w:rsidP="005E674B">
            <w:pPr>
              <w:spacing w:line="360" w:lineRule="auto"/>
            </w:pPr>
            <w:r w:rsidRPr="006B6A6F">
              <w:t>Revista Brasileira de Sementes</w:t>
            </w:r>
          </w:p>
          <w:p w:rsidR="005E674B" w:rsidRPr="006B6A6F" w:rsidRDefault="005E674B" w:rsidP="005E674B">
            <w:pPr>
              <w:spacing w:line="360" w:lineRule="auto"/>
            </w:pPr>
            <w:r w:rsidRPr="006B6A6F">
              <w:t>Revista Daphne</w:t>
            </w:r>
          </w:p>
          <w:p w:rsidR="005E674B" w:rsidRPr="006B6A6F" w:rsidRDefault="005E674B" w:rsidP="005E674B">
            <w:pPr>
              <w:spacing w:line="360" w:lineRule="auto"/>
            </w:pPr>
            <w:r w:rsidRPr="006B6A6F">
              <w:t>Revista Horticultura Brasileira</w:t>
            </w:r>
          </w:p>
          <w:p w:rsidR="005E674B" w:rsidRPr="006B6A6F" w:rsidRDefault="005E674B" w:rsidP="005E674B">
            <w:pPr>
              <w:spacing w:line="360" w:lineRule="auto"/>
            </w:pPr>
            <w:r w:rsidRPr="006B6A6F">
              <w:t>Revista Pesquisa Agropecuária Brasileira</w:t>
            </w:r>
          </w:p>
          <w:p w:rsidR="005E674B" w:rsidRPr="006B6A6F" w:rsidRDefault="005E674B" w:rsidP="005E674B">
            <w:pPr>
              <w:spacing w:line="360" w:lineRule="auto"/>
            </w:pPr>
            <w:r w:rsidRPr="006B6A6F">
              <w:t xml:space="preserve">Tropical </w:t>
            </w:r>
            <w:proofErr w:type="spellStart"/>
            <w:r w:rsidRPr="006B6A6F">
              <w:t>Agriculture</w:t>
            </w:r>
            <w:proofErr w:type="spellEnd"/>
          </w:p>
          <w:p w:rsidR="005E674B" w:rsidRDefault="005E674B" w:rsidP="005E674B">
            <w:pPr>
              <w:spacing w:line="360" w:lineRule="auto"/>
              <w:jc w:val="both"/>
            </w:pPr>
          </w:p>
          <w:p w:rsidR="005E674B" w:rsidRDefault="005E674B" w:rsidP="005E674B">
            <w:pPr>
              <w:spacing w:line="360" w:lineRule="auto"/>
              <w:jc w:val="both"/>
            </w:pPr>
          </w:p>
          <w:p w:rsidR="005E674B" w:rsidRDefault="005E674B" w:rsidP="005E674B">
            <w:pPr>
              <w:spacing w:line="360" w:lineRule="auto"/>
              <w:jc w:val="both"/>
            </w:pPr>
          </w:p>
          <w:p w:rsidR="005E674B" w:rsidRDefault="005E674B" w:rsidP="005E674B">
            <w:pPr>
              <w:spacing w:line="360" w:lineRule="auto"/>
              <w:jc w:val="both"/>
            </w:pPr>
          </w:p>
          <w:p w:rsidR="005E674B" w:rsidRPr="006B6A6F" w:rsidRDefault="005E674B" w:rsidP="005E674B">
            <w:pPr>
              <w:spacing w:line="360" w:lineRule="auto"/>
              <w:jc w:val="both"/>
            </w:pPr>
          </w:p>
        </w:tc>
      </w:tr>
    </w:tbl>
    <w:p w:rsidR="00AC03CA" w:rsidRDefault="00AC03CA" w:rsidP="005E674B">
      <w:pPr>
        <w:spacing w:line="360" w:lineRule="auto"/>
        <w:jc w:val="center"/>
      </w:pPr>
    </w:p>
    <w:sectPr w:rsidR="00AC03CA" w:rsidSect="00AC03CA">
      <w:pgSz w:w="11906" w:h="16838"/>
      <w:pgMar w:top="851" w:right="1701" w:bottom="1417" w:left="1701" w:header="845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894C3C"/>
    <w:multiLevelType w:val="multilevel"/>
    <w:tmpl w:val="D3FE6E9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05"/>
        </w:tabs>
        <w:ind w:left="13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870"/>
        </w:tabs>
        <w:ind w:left="38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00"/>
        </w:tabs>
        <w:ind w:left="4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090"/>
        </w:tabs>
        <w:ind w:left="6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10"/>
        </w:tabs>
        <w:ind w:left="83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C03CA"/>
    <w:rsid w:val="00143998"/>
    <w:rsid w:val="005E674B"/>
    <w:rsid w:val="006114DD"/>
    <w:rsid w:val="006B24FF"/>
    <w:rsid w:val="00AC03CA"/>
    <w:rsid w:val="00CF0538"/>
    <w:rsid w:val="00CF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AC03CA"/>
    <w:pPr>
      <w:jc w:val="center"/>
    </w:pPr>
    <w:rPr>
      <w:rFonts w:ascii="Arial" w:hAnsi="Arial"/>
      <w:b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03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03C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abealhoChar">
    <w:name w:val="Cabeçalho Char"/>
    <w:basedOn w:val="Fontepargpadro"/>
    <w:link w:val="Cabealho"/>
    <w:semiHidden/>
    <w:locked/>
    <w:rsid w:val="005E674B"/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5E67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5E67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E674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5E674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5E674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E674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semiHidden/>
    <w:rsid w:val="005E674B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</dc:creator>
  <cp:lastModifiedBy>sie</cp:lastModifiedBy>
  <cp:revision>2</cp:revision>
  <cp:lastPrinted>2013-09-27T16:45:00Z</cp:lastPrinted>
  <dcterms:created xsi:type="dcterms:W3CDTF">2012-05-08T13:52:00Z</dcterms:created>
  <dcterms:modified xsi:type="dcterms:W3CDTF">2013-09-27T16:46:00Z</dcterms:modified>
</cp:coreProperties>
</file>