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Logotipo/identidade da Instituição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ANUÊNCIA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0" w:right="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(A)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(Nome da Instituição)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está de acordo com a execução do projeto 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(Título do projeto)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coordenado pelo pesquisador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(Nome do Pesquisador Responsável)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(a)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(Nome da Instituição de ensino ou pesquisa)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assume o compromisso de apoiar o desenvolvimento da referida pesquisa nesta Instituição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(inserir como se dará a participação, </w:t>
      </w:r>
      <w:r w:rsidDel="00000000" w:rsidR="00000000" w:rsidRPr="00000000">
        <w:rPr>
          <w:color w:val="ff0000"/>
          <w:rtl w:val="0"/>
        </w:rPr>
        <w:t xml:space="preserve">especificando o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que concorda e o que n</w:t>
      </w:r>
      <w:r w:rsidDel="00000000" w:rsidR="00000000" w:rsidRPr="00000000">
        <w:rPr>
          <w:color w:val="ff0000"/>
          <w:rtl w:val="0"/>
        </w:rPr>
        <w:t xml:space="preserve">ão concorda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Esta instituição se compromete a assegurar a segurança e bem estar dos participantes em atendimento a Resolução 466 de 2012 e</w:t>
      </w:r>
      <w:r w:rsidDel="00000000" w:rsidR="00000000" w:rsidRPr="00000000">
        <w:rPr>
          <w:rtl w:val="0"/>
        </w:rPr>
        <w:t xml:space="preserve">/ou 510/2016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Conselho Nacional de Saúde e suas complementares.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Janeiro,_____ de ___________ de 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Nome do responsável institucional ou setorial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Cargo do Responsável pelo consentimento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Carimbo com identificação ou CNPJ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(. ) Autorizo </w:t>
      </w:r>
      <w:r w:rsidDel="00000000" w:rsidR="00000000" w:rsidRPr="00000000">
        <w:rPr>
          <w:rtl w:val="0"/>
        </w:rPr>
        <w:t xml:space="preserve">o disposto acima                           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rubrica 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(. ) Autorizo citar o nome da instituição</w:t>
        <w:tab/>
        <w:tab/>
        <w:tab/>
        <w:tab/>
        <w:t xml:space="preserve">rubrica____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right="0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__________________________</w:t>
    </w:r>
  </w:p>
  <w:p w:rsidR="00000000" w:rsidDel="00000000" w:rsidP="00000000" w:rsidRDefault="00000000" w:rsidRPr="00000000" w14:paraId="00000011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right="0"/>
      <w:jc w:val="left"/>
      <w:rPr>
        <w:color w:val="ff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color w:val="ff0000"/>
        <w:sz w:val="20"/>
        <w:szCs w:val="20"/>
        <w:rtl w:val="0"/>
      </w:rPr>
      <w:t xml:space="preserve"> Exemplos de atividades a serem autorizadas:</w:t>
    </w:r>
  </w:p>
  <w:p w:rsidR="00000000" w:rsidDel="00000000" w:rsidP="00000000" w:rsidRDefault="00000000" w:rsidRPr="00000000" w14:paraId="00000012">
    <w:pPr>
      <w:keepNext w:val="1"/>
      <w:numPr>
        <w:ilvl w:val="0"/>
        <w:numId w:val="1"/>
      </w:numPr>
      <w:spacing w:after="0" w:afterAutospacing="0" w:line="24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Receber e prestar  atendimento/assistência das demandas que possam surgir em decorrência da pesquisa, inclusive atendimento clínico e psicológico;</w:t>
    </w:r>
  </w:p>
  <w:p w:rsidR="00000000" w:rsidDel="00000000" w:rsidP="00000000" w:rsidRDefault="00000000" w:rsidRPr="00000000" w14:paraId="00000013">
    <w:pPr>
      <w:keepNext w:val="1"/>
      <w:numPr>
        <w:ilvl w:val="0"/>
        <w:numId w:val="1"/>
      </w:numPr>
      <w:spacing w:after="0" w:afterAutospacing="0" w:line="24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Fornecer acesso aos dados internos da Instituição e/ou aos prontuários de pacientes assistidos na Instituição;</w:t>
    </w:r>
  </w:p>
  <w:p w:rsidR="00000000" w:rsidDel="00000000" w:rsidP="00000000" w:rsidRDefault="00000000" w:rsidRPr="00000000" w14:paraId="00000014">
    <w:pPr>
      <w:keepNext w:val="1"/>
      <w:numPr>
        <w:ilvl w:val="0"/>
        <w:numId w:val="1"/>
      </w:numPr>
      <w:spacing w:after="0" w:afterAutospacing="0" w:line="24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Disponibilizar espaço físico para a coleta de dados</w:t>
    </w:r>
  </w:p>
  <w:p w:rsidR="00000000" w:rsidDel="00000000" w:rsidP="00000000" w:rsidRDefault="00000000" w:rsidRPr="00000000" w14:paraId="00000015">
    <w:pPr>
      <w:keepNext w:val="1"/>
      <w:numPr>
        <w:ilvl w:val="0"/>
        <w:numId w:val="1"/>
      </w:numPr>
      <w:spacing w:after="0" w:afterAutospacing="0" w:line="24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Materiais necessários para a coleta de dados como EPIs, materiais de escritório, etc.</w:t>
    </w:r>
  </w:p>
  <w:p w:rsidR="00000000" w:rsidDel="00000000" w:rsidP="00000000" w:rsidRDefault="00000000" w:rsidRPr="00000000" w14:paraId="00000016">
    <w:pPr>
      <w:keepNext w:val="1"/>
      <w:numPr>
        <w:ilvl w:val="0"/>
        <w:numId w:val="1"/>
      </w:numPr>
      <w:spacing w:after="0" w:afterAutospacing="0" w:line="24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Autorizar a participaçao de funcionários na pesquisa</w:t>
    </w:r>
  </w:p>
  <w:p w:rsidR="00000000" w:rsidDel="00000000" w:rsidP="00000000" w:rsidRDefault="00000000" w:rsidRPr="00000000" w14:paraId="00000017">
    <w:pPr>
      <w:keepNext w:val="1"/>
      <w:numPr>
        <w:ilvl w:val="0"/>
        <w:numId w:val="1"/>
      </w:numPr>
      <w:spacing w:after="200" w:line="480" w:lineRule="auto"/>
      <w:ind w:left="720" w:hanging="360"/>
      <w:jc w:val="both"/>
      <w:rPr>
        <w:color w:val="ff0000"/>
        <w:sz w:val="20"/>
        <w:szCs w:val="20"/>
        <w:u w:val="none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Outros.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+qPwQsRfUzs5M02W9ZUWYK2UUw==">AMUW2mXbhQb77WfwTWmmwsGLdSrkGm/h73Nwkgz//CPi5WqNiBuAt2TwNcjK1TfHXOnCAyVfuziw5fzq1wGQcnZ/UkX5pfqg8rQxCq/GNO63nEStn9+q2ao=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