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8E99" w14:textId="77777777" w:rsidR="001B5050" w:rsidRDefault="001B5050" w:rsidP="001B5050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lang w:eastAsia="ar-SA"/>
          <w14:ligatures w14:val="none"/>
        </w:rPr>
      </w:pPr>
    </w:p>
    <w:tbl>
      <w:tblPr>
        <w:tblW w:w="102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1B5050" w14:paraId="108092CB" w14:textId="77777777" w:rsidTr="001B5050">
        <w:trPr>
          <w:cantSplit/>
          <w:trHeight w:val="15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795B80EF" w14:textId="76116205" w:rsidR="001B5050" w:rsidRDefault="001B5050">
            <w:pPr>
              <w:widowControl w:val="0"/>
              <w:suppressAutoHyphens/>
              <w:spacing w:before="40" w:after="20" w:line="240" w:lineRule="auto"/>
              <w:jc w:val="center"/>
              <w:rPr>
                <w:rFonts w:cs="Calibri"/>
                <w:b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  <w14:ligatures w14:val="none"/>
              </w:rPr>
              <w:t xml:space="preserve">FORMULÁRIO DE </w:t>
            </w:r>
            <w:r>
              <w:rPr>
                <w:rFonts w:cs="Calibri"/>
                <w:b/>
                <w:sz w:val="28"/>
                <w:szCs w:val="28"/>
                <w:lang w:eastAsia="ar-SA"/>
                <w14:ligatures w14:val="none"/>
              </w:rPr>
              <w:t>FOMENTO PARA CRIAÇÃO/ATUALIZAÇÃO DAS PÁGINAS DE GRUPOS DE PESQUISA</w:t>
            </w:r>
            <w:r>
              <w:rPr>
                <w:rFonts w:cs="Calibri"/>
                <w:b/>
                <w:sz w:val="28"/>
                <w:szCs w:val="28"/>
                <w:lang w:eastAsia="ar-SA"/>
                <w14:ligatures w14:val="none"/>
              </w:rPr>
              <w:t xml:space="preserve"> – DOCENTES PERMANENTES</w:t>
            </w:r>
          </w:p>
          <w:p w14:paraId="466E4CAE" w14:textId="77777777" w:rsidR="001B5050" w:rsidRDefault="001B5050">
            <w:pPr>
              <w:widowControl w:val="0"/>
              <w:suppressAutoHyphens/>
              <w:spacing w:before="40" w:after="20" w:line="240" w:lineRule="auto"/>
              <w:jc w:val="center"/>
              <w:rPr>
                <w:rFonts w:cs="Calibri"/>
                <w:b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2F8C3895" w14:textId="77777777" w:rsidR="001B5050" w:rsidRDefault="001B5050" w:rsidP="001B5050">
      <w:pPr>
        <w:widowControl w:val="0"/>
        <w:suppressAutoHyphens/>
        <w:spacing w:after="0" w:line="240" w:lineRule="auto"/>
        <w:rPr>
          <w:rFonts w:cs="Calibri"/>
          <w:sz w:val="16"/>
          <w:szCs w:val="16"/>
          <w:lang w:eastAsia="ar-SA"/>
          <w14:ligatures w14:val="none"/>
        </w:rPr>
      </w:pPr>
    </w:p>
    <w:tbl>
      <w:tblPr>
        <w:tblW w:w="102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2143"/>
        <w:gridCol w:w="4746"/>
      </w:tblGrid>
      <w:tr w:rsidR="001B5050" w14:paraId="48058E98" w14:textId="77777777" w:rsidTr="001B5050">
        <w:trPr>
          <w:cantSplit/>
          <w:trHeight w:val="312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16386DE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cs="Calibri"/>
                <w:color w:val="000000"/>
                <w:lang w:eastAsia="ar-SA"/>
                <w14:ligatures w14:val="none"/>
              </w:rPr>
              <w:t xml:space="preserve">SOLICITANTE: </w:t>
            </w:r>
          </w:p>
          <w:p w14:paraId="5239CB37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35CB49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cs="Calibri"/>
                <w:lang w:eastAsia="ar-SA"/>
                <w14:ligatures w14:val="none"/>
              </w:rPr>
              <w:t xml:space="preserve">CPF: </w:t>
            </w:r>
          </w:p>
          <w:p w14:paraId="40C45BE1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B5050" w14:paraId="0537947A" w14:textId="77777777" w:rsidTr="001B5050">
        <w:trPr>
          <w:cantSplit/>
          <w:trHeight w:val="312"/>
        </w:trPr>
        <w:tc>
          <w:tcPr>
            <w:tcW w:w="54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183C3E7A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lang w:eastAsia="ar-SA"/>
                <w14:ligatures w14:val="none"/>
              </w:rPr>
              <w:t>LINHA DE PESQUISA</w:t>
            </w: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  <w:p w14:paraId="5A359F51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74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62DCDD3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lang w:eastAsia="ar-SA"/>
                <w14:ligatures w14:val="none"/>
              </w:rPr>
            </w:pPr>
            <w:r>
              <w:rPr>
                <w:rFonts w:cs="Calibri"/>
                <w:lang w:eastAsia="ar-SA"/>
                <w14:ligatures w14:val="none"/>
              </w:rPr>
              <w:t xml:space="preserve">GRUPO DE PESQUISA: </w:t>
            </w:r>
          </w:p>
          <w:p w14:paraId="363E0AF8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lang w:eastAsia="ar-SA"/>
                <w14:ligatures w14:val="none"/>
              </w:rPr>
            </w:pPr>
          </w:p>
        </w:tc>
      </w:tr>
      <w:tr w:rsidR="001B5050" w14:paraId="085C889A" w14:textId="77777777" w:rsidTr="001B5050">
        <w:trPr>
          <w:cantSplit/>
          <w:trHeight w:val="800"/>
        </w:trPr>
        <w:tc>
          <w:tcPr>
            <w:tcW w:w="33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4047D1A1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TELEFONE:</w:t>
            </w:r>
          </w:p>
          <w:p w14:paraId="1E41E801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616E3206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88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B81EAD7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E-MAIL: </w:t>
            </w:r>
          </w:p>
          <w:p w14:paraId="221B3211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636B5D59" w14:textId="77777777" w:rsidR="001B5050" w:rsidRDefault="001B5050" w:rsidP="001B5050">
      <w:pPr>
        <w:widowControl w:val="0"/>
        <w:suppressAutoHyphens/>
        <w:spacing w:after="0" w:line="240" w:lineRule="auto"/>
        <w:ind w:left="426"/>
        <w:rPr>
          <w:rFonts w:ascii="Times New Roman" w:eastAsia="Arial Unicode MS" w:hAnsi="Times New Roman"/>
          <w:sz w:val="24"/>
          <w:szCs w:val="24"/>
          <w:lang w:eastAsia="ar-SA"/>
          <w14:ligatures w14:val="none"/>
        </w:rPr>
      </w:pPr>
    </w:p>
    <w:tbl>
      <w:tblPr>
        <w:tblW w:w="102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01"/>
        <w:gridCol w:w="3400"/>
        <w:gridCol w:w="5099"/>
      </w:tblGrid>
      <w:tr w:rsidR="001B5050" w14:paraId="0F831DF1" w14:textId="77777777" w:rsidTr="001B5050">
        <w:trPr>
          <w:cantSplit/>
          <w:trHeight w:val="296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  <w:hideMark/>
          </w:tcPr>
          <w:p w14:paraId="28E90C21" w14:textId="77777777" w:rsidR="001B5050" w:rsidRDefault="001B5050">
            <w:pPr>
              <w:widowControl w:val="0"/>
              <w:tabs>
                <w:tab w:val="left" w:pos="3285"/>
                <w:tab w:val="center" w:pos="5033"/>
              </w:tabs>
              <w:suppressAutoHyphens/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>DETALHAMENTO</w:t>
            </w:r>
          </w:p>
        </w:tc>
      </w:tr>
      <w:tr w:rsidR="001B5050" w14:paraId="5713BCC2" w14:textId="77777777" w:rsidTr="001B5050">
        <w:trPr>
          <w:cantSplit/>
          <w:trHeight w:val="296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  <w:hideMark/>
          </w:tcPr>
          <w:p w14:paraId="342052C2" w14:textId="680AC5FE" w:rsidR="001B5050" w:rsidRDefault="001B5050">
            <w:pPr>
              <w:widowControl w:val="0"/>
              <w:tabs>
                <w:tab w:val="left" w:pos="3285"/>
                <w:tab w:val="center" w:pos="5033"/>
              </w:tabs>
              <w:suppressAutoHyphens/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>NATUREZA D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>O FOMENTO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 xml:space="preserve">:  (   ) 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>CRIAÇÃO DE PÁGINA ELETRÔNICA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 xml:space="preserve">              (   ) AT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ar-SA"/>
                <w14:ligatures w14:val="none"/>
              </w:rPr>
              <w:t>UALIZAÇÃO DE PÁGINA ELETRÔNICA</w:t>
            </w:r>
          </w:p>
        </w:tc>
      </w:tr>
      <w:tr w:rsidR="001B5050" w14:paraId="722D0387" w14:textId="77777777" w:rsidTr="001B5050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FCAF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DESCRIÇÃO DA ATIVIDADE: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ACD3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23AB0008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1B5050" w14:paraId="681EFAF8" w14:textId="77777777" w:rsidTr="001B5050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55A8" w14:textId="280D93E5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PLANEJAMENTO DA PÁGINA ELETRÔNICA (MENU PRINCIPAL):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79F" w14:textId="12286D0C" w:rsidR="001B5050" w:rsidRPr="00794E19" w:rsidRDefault="00794E19">
            <w:pPr>
              <w:widowControl w:val="0"/>
              <w:suppressAutoHyphens/>
              <w:spacing w:before="60" w:after="20" w:line="240" w:lineRule="auto"/>
              <w:rPr>
                <w:rFonts w:cs="Calibri"/>
                <w:color w:val="FF0000"/>
                <w:sz w:val="16"/>
                <w:szCs w:val="16"/>
                <w:lang w:eastAsia="ar-SA"/>
                <w14:ligatures w14:val="none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  <w:lang w:eastAsia="ar-SA"/>
                <w14:ligatures w14:val="none"/>
              </w:rPr>
              <w:t>Obs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  <w:lang w:eastAsia="ar-SA"/>
                <w14:ligatures w14:val="none"/>
              </w:rPr>
              <w:t xml:space="preserve">: Seguir o modelo do website do PPGH no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  <w:lang w:eastAsia="ar-SA"/>
                <w14:ligatures w14:val="none"/>
              </w:rPr>
              <w:t>Plone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  <w:lang w:eastAsia="ar-SA"/>
                <w14:ligatures w14:val="none"/>
              </w:rPr>
              <w:t xml:space="preserve">. </w:t>
            </w:r>
          </w:p>
        </w:tc>
      </w:tr>
      <w:tr w:rsidR="001B5050" w14:paraId="0004CF0E" w14:textId="77777777" w:rsidTr="001B5050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3CF7" w14:textId="4108FFC3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JUSTIFICATIVA DA ATIVIDADE</w:t>
            </w: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 PARA O PPGH</w:t>
            </w: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:</w:t>
            </w:r>
          </w:p>
          <w:p w14:paraId="22C90A43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7F4A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096EF049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1B5050" w14:paraId="037D1D3B" w14:textId="77777777" w:rsidTr="001B5050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4C98" w14:textId="5B37DCA9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CRONOGRAMA DE EXECUÇÃO: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4DD8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1B5050" w14:paraId="2371229A" w14:textId="77777777" w:rsidTr="001B5050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D644" w14:textId="7FFC10FF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DOCENTE RESPONSÁVEL PELA EXECUÇÃO: </w:t>
            </w:r>
          </w:p>
        </w:tc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BCB5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1B5050" w14:paraId="223BF64F" w14:textId="77777777" w:rsidTr="001B5050">
        <w:trPr>
          <w:cantSplit/>
          <w:trHeight w:val="20"/>
        </w:trPr>
        <w:tc>
          <w:tcPr>
            <w:tcW w:w="102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387F7D8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1B5050" w14:paraId="498D3C9A" w14:textId="77777777" w:rsidTr="001B5050">
        <w:trPr>
          <w:cantSplit/>
          <w:trHeight w:val="29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hideMark/>
          </w:tcPr>
          <w:p w14:paraId="7164F80F" w14:textId="77777777" w:rsidR="001B5050" w:rsidRDefault="001B5050">
            <w:pPr>
              <w:widowControl w:val="0"/>
              <w:suppressAutoHyphens/>
              <w:spacing w:before="40" w:after="20" w:line="240" w:lineRule="auto"/>
              <w:jc w:val="center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b/>
                <w:sz w:val="16"/>
                <w:szCs w:val="16"/>
                <w:lang w:eastAsia="ar-SA"/>
                <w14:ligatures w14:val="none"/>
              </w:rPr>
              <w:t>AUTORIZAÇÃO DE DESPESA PROEX</w:t>
            </w:r>
          </w:p>
        </w:tc>
      </w:tr>
      <w:tr w:rsidR="001B5050" w14:paraId="16D81736" w14:textId="77777777" w:rsidTr="001B5050">
        <w:trPr>
          <w:cantSplit/>
          <w:trHeight w:val="412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hideMark/>
          </w:tcPr>
          <w:p w14:paraId="4A5AC22D" w14:textId="77777777" w:rsidR="001B5050" w:rsidRDefault="001B5050">
            <w:pPr>
              <w:widowControl w:val="0"/>
              <w:tabs>
                <w:tab w:val="left" w:pos="2640"/>
                <w:tab w:val="center" w:pos="5033"/>
              </w:tabs>
              <w:suppressAutoHyphens/>
              <w:spacing w:before="60"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  <w14:ligatures w14:val="none"/>
              </w:rPr>
              <w:tab/>
            </w: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  <w14:ligatures w14:val="none"/>
              </w:rPr>
              <w:tab/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5425B968" wp14:editId="4646B0E9">
                  <wp:extent cx="742950" cy="266700"/>
                  <wp:effectExtent l="0" t="0" r="0" b="0"/>
                  <wp:docPr id="1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20FDA43A" wp14:editId="3D9206C8">
                  <wp:extent cx="1333500" cy="266700"/>
                  <wp:effectExtent l="0" t="0" r="0" b="0"/>
                  <wp:docPr id="1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261B0BF6" wp14:editId="76A6A605">
                  <wp:extent cx="790575" cy="266700"/>
                  <wp:effectExtent l="0" t="0" r="9525" b="0"/>
                  <wp:docPr id="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050" w14:paraId="5024D59B" w14:textId="77777777" w:rsidTr="001B5050">
        <w:trPr>
          <w:cantSplit/>
          <w:trHeight w:val="550"/>
        </w:trPr>
        <w:tc>
          <w:tcPr>
            <w:tcW w:w="10200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AFF2471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>Justificativa (caso de deferimento com restrições ou indeferimento):</w:t>
            </w:r>
          </w:p>
          <w:p w14:paraId="2925FB3D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31241420" w14:textId="77777777" w:rsidR="001B5050" w:rsidRDefault="001B5050">
            <w:pPr>
              <w:widowControl w:val="0"/>
              <w:suppressAutoHyphens/>
              <w:spacing w:before="60" w:after="2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1B5050" w14:paraId="4109AD43" w14:textId="77777777" w:rsidTr="001B5050">
        <w:trPr>
          <w:trHeight w:val="574"/>
        </w:trPr>
        <w:tc>
          <w:tcPr>
            <w:tcW w:w="5101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0238E2D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          </w:t>
            </w:r>
          </w:p>
          <w:p w14:paraId="5F121948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                                              </w:t>
            </w:r>
          </w:p>
          <w:p w14:paraId="5460BD31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</w:t>
            </w:r>
          </w:p>
          <w:p w14:paraId="1E46D912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DATA:                                   </w:t>
            </w:r>
          </w:p>
          <w:p w14:paraId="1F0239F8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33769BF0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68490C8B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ASSINATURA DO SOLICITANTE                                                 </w:t>
            </w:r>
          </w:p>
          <w:p w14:paraId="55731FD7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3C9951CC" w14:textId="77777777" w:rsidR="001B5050" w:rsidRDefault="001B5050">
            <w:pPr>
              <w:widowControl w:val="0"/>
              <w:suppressAutoHyphens/>
              <w:spacing w:after="0" w:line="240" w:lineRule="auto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509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0E3DF04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         </w:t>
            </w:r>
          </w:p>
          <w:p w14:paraId="20EF897A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  </w:t>
            </w:r>
          </w:p>
          <w:p w14:paraId="2079CBD0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7B8CB0C4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DATA:   </w:t>
            </w:r>
          </w:p>
          <w:p w14:paraId="5F6656F9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74236D63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</w:p>
          <w:p w14:paraId="0E28747E" w14:textId="77777777" w:rsidR="001B5050" w:rsidRDefault="001B5050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cs="Calibri"/>
                <w:sz w:val="16"/>
                <w:szCs w:val="16"/>
                <w:lang w:eastAsia="ar-SA"/>
                <w14:ligatures w14:val="none"/>
              </w:rPr>
              <w:t xml:space="preserve">ASSINATURA DO COORDENADOR/RESPONSÁVEL PELA DESPESA: </w:t>
            </w:r>
          </w:p>
        </w:tc>
      </w:tr>
    </w:tbl>
    <w:p w14:paraId="2B48B29E" w14:textId="77777777" w:rsidR="001B5050" w:rsidRDefault="001B5050" w:rsidP="001B505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  <w14:ligatures w14:val="none"/>
        </w:rPr>
      </w:pPr>
    </w:p>
    <w:p w14:paraId="1EF9119F" w14:textId="77777777" w:rsidR="001B5050" w:rsidRDefault="001B5050" w:rsidP="001B5050"/>
    <w:p w14:paraId="5DA43F2E" w14:textId="77777777" w:rsidR="001B5050" w:rsidRDefault="001B5050"/>
    <w:sectPr w:rsidR="001B50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50"/>
    <w:rsid w:val="001B5050"/>
    <w:rsid w:val="007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707"/>
  <w15:chartTrackingRefBased/>
  <w15:docId w15:val="{CAAF4D48-0B0C-4334-9615-9E8AC10F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5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Beltrao Da Rosa</dc:creator>
  <cp:keywords/>
  <dc:description/>
  <cp:lastModifiedBy>Claudia Beltrao Da Rosa</cp:lastModifiedBy>
  <cp:revision>3</cp:revision>
  <dcterms:created xsi:type="dcterms:W3CDTF">2023-11-08T13:33:00Z</dcterms:created>
  <dcterms:modified xsi:type="dcterms:W3CDTF">2023-11-08T13:39:00Z</dcterms:modified>
</cp:coreProperties>
</file>