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82" w:rsidRDefault="00DB4A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DB4A82">
        <w:tc>
          <w:tcPr>
            <w:tcW w:w="9344" w:type="dxa"/>
            <w:gridSpan w:val="2"/>
          </w:tcPr>
          <w:p w:rsidR="00DB4A82" w:rsidRDefault="0011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eading=h.1fob9te" w:colFirst="0" w:colLast="0"/>
            <w:bookmarkEnd w:id="0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DB4A82" w:rsidRDefault="0011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DB4A82" w:rsidRDefault="0011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DB4A82" w:rsidRDefault="0011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B4A82" w:rsidRDefault="00113FB2" w:rsidP="00A11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CURSO (GRADUAÇÃO) 2022.</w:t>
            </w:r>
            <w:r w:rsidR="00A1160F">
              <w:rPr>
                <w:b/>
                <w:sz w:val="24"/>
                <w:szCs w:val="24"/>
              </w:rPr>
              <w:t>2</w:t>
            </w:r>
          </w:p>
        </w:tc>
      </w:tr>
      <w:tr w:rsidR="00DB4A82">
        <w:tc>
          <w:tcPr>
            <w:tcW w:w="9344" w:type="dxa"/>
            <w:gridSpan w:val="2"/>
          </w:tcPr>
          <w:p w:rsidR="00DB4A82" w:rsidRDefault="00113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0D3674" w:rsidRPr="000D3674">
              <w:rPr>
                <w:sz w:val="24"/>
                <w:szCs w:val="24"/>
              </w:rPr>
              <w:t>Microbiologia e Parasitologia</w:t>
            </w:r>
          </w:p>
        </w:tc>
      </w:tr>
      <w:tr w:rsidR="00DB4A82">
        <w:tc>
          <w:tcPr>
            <w:tcW w:w="9344" w:type="dxa"/>
            <w:gridSpan w:val="2"/>
          </w:tcPr>
          <w:p w:rsidR="00DB4A82" w:rsidRDefault="00113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0D3674">
              <w:rPr>
                <w:b/>
                <w:sz w:val="24"/>
                <w:szCs w:val="24"/>
              </w:rPr>
              <w:t xml:space="preserve"> </w:t>
            </w:r>
            <w:r w:rsidR="000D3674" w:rsidRPr="000D3674">
              <w:rPr>
                <w:sz w:val="24"/>
                <w:szCs w:val="24"/>
              </w:rPr>
              <w:t>Imunologia</w:t>
            </w:r>
          </w:p>
        </w:tc>
      </w:tr>
      <w:tr w:rsidR="00DB4A82">
        <w:tc>
          <w:tcPr>
            <w:tcW w:w="9344" w:type="dxa"/>
            <w:gridSpan w:val="2"/>
          </w:tcPr>
          <w:p w:rsidR="00DB4A82" w:rsidRDefault="00113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1F6CFD">
              <w:rPr>
                <w:b/>
                <w:sz w:val="24"/>
                <w:szCs w:val="24"/>
              </w:rPr>
              <w:t xml:space="preserve">  </w:t>
            </w:r>
            <w:r w:rsidR="001F6CFD" w:rsidRPr="001F6CFD">
              <w:rPr>
                <w:sz w:val="24"/>
                <w:szCs w:val="24"/>
              </w:rPr>
              <w:t>35</w:t>
            </w:r>
          </w:p>
        </w:tc>
      </w:tr>
      <w:tr w:rsidR="00DB4A82">
        <w:tc>
          <w:tcPr>
            <w:tcW w:w="9344" w:type="dxa"/>
            <w:gridSpan w:val="2"/>
          </w:tcPr>
          <w:p w:rsidR="00DB4A82" w:rsidRDefault="00113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 síncrona (em %): </w:t>
            </w:r>
            <w:r w:rsidR="000D3674" w:rsidRPr="000D3674">
              <w:rPr>
                <w:sz w:val="24"/>
                <w:szCs w:val="24"/>
              </w:rPr>
              <w:t>100</w:t>
            </w:r>
          </w:p>
        </w:tc>
      </w:tr>
      <w:tr w:rsidR="00DB4A82">
        <w:tc>
          <w:tcPr>
            <w:tcW w:w="9344" w:type="dxa"/>
            <w:gridSpan w:val="2"/>
          </w:tcPr>
          <w:p w:rsidR="00DB4A82" w:rsidRPr="000D3674" w:rsidRDefault="00113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Dia(s) da semana/C.H. atividade síncrona sugeridos</w:t>
            </w:r>
            <w:r w:rsidRPr="000D3674">
              <w:rPr>
                <w:sz w:val="24"/>
                <w:szCs w:val="24"/>
              </w:rPr>
              <w:t>:</w:t>
            </w:r>
            <w:r w:rsidR="000D3674" w:rsidRPr="000D3674">
              <w:rPr>
                <w:sz w:val="24"/>
                <w:szCs w:val="24"/>
              </w:rPr>
              <w:t xml:space="preserve"> 3</w:t>
            </w:r>
            <w:r w:rsidR="000D3674" w:rsidRPr="000D3674">
              <w:rPr>
                <w:sz w:val="24"/>
                <w:szCs w:val="24"/>
                <w:vertAlign w:val="superscript"/>
              </w:rPr>
              <w:t>a</w:t>
            </w:r>
            <w:r w:rsidR="000D3674" w:rsidRPr="000D3674">
              <w:rPr>
                <w:sz w:val="24"/>
                <w:szCs w:val="24"/>
              </w:rPr>
              <w:t xml:space="preserve"> e 4</w:t>
            </w:r>
            <w:r w:rsidR="000D3674" w:rsidRPr="000D3674">
              <w:rPr>
                <w:sz w:val="24"/>
                <w:szCs w:val="24"/>
                <w:vertAlign w:val="superscript"/>
              </w:rPr>
              <w:t>a</w:t>
            </w:r>
          </w:p>
        </w:tc>
      </w:tr>
      <w:tr w:rsidR="00DB4A82">
        <w:tc>
          <w:tcPr>
            <w:tcW w:w="4672" w:type="dxa"/>
          </w:tcPr>
          <w:p w:rsidR="00DB4A82" w:rsidRDefault="00113FB2" w:rsidP="001B754D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1B754D">
              <w:rPr>
                <w:sz w:val="24"/>
                <w:szCs w:val="24"/>
              </w:rPr>
              <w:t>SMP</w:t>
            </w:r>
            <w:bookmarkStart w:id="1" w:name="_GoBack"/>
            <w:bookmarkEnd w:id="1"/>
            <w:r w:rsidR="001B754D">
              <w:rPr>
                <w:sz w:val="24"/>
                <w:szCs w:val="24"/>
              </w:rPr>
              <w:t>0061</w:t>
            </w:r>
          </w:p>
        </w:tc>
        <w:tc>
          <w:tcPr>
            <w:tcW w:w="4672" w:type="dxa"/>
          </w:tcPr>
          <w:p w:rsidR="00DB4A82" w:rsidRPr="000D3674" w:rsidRDefault="00113FB2" w:rsidP="001F6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>(1)</w:t>
            </w:r>
            <w:r w:rsidR="000D3674">
              <w:rPr>
                <w:b/>
                <w:sz w:val="16"/>
                <w:szCs w:val="16"/>
              </w:rPr>
              <w:t xml:space="preserve"> </w:t>
            </w:r>
            <w:r w:rsidR="000D3674">
              <w:rPr>
                <w:sz w:val="24"/>
                <w:szCs w:val="24"/>
              </w:rPr>
              <w:t>90 (</w:t>
            </w:r>
            <w:r w:rsidR="001F6CFD">
              <w:rPr>
                <w:sz w:val="24"/>
                <w:szCs w:val="24"/>
              </w:rPr>
              <w:t>30 T/6</w:t>
            </w:r>
            <w:r w:rsidR="000D3674">
              <w:rPr>
                <w:sz w:val="24"/>
                <w:szCs w:val="24"/>
              </w:rPr>
              <w:t>0 P)</w:t>
            </w:r>
          </w:p>
        </w:tc>
      </w:tr>
      <w:tr w:rsidR="00DB4A82">
        <w:tc>
          <w:tcPr>
            <w:tcW w:w="9344" w:type="dxa"/>
            <w:gridSpan w:val="2"/>
          </w:tcPr>
          <w:p w:rsidR="00DB4A82" w:rsidRDefault="00113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0D3674">
              <w:rPr>
                <w:b/>
                <w:sz w:val="24"/>
                <w:szCs w:val="24"/>
              </w:rPr>
              <w:t xml:space="preserve"> </w:t>
            </w:r>
            <w:r w:rsidR="000D3674" w:rsidRPr="000D3674">
              <w:rPr>
                <w:sz w:val="24"/>
                <w:szCs w:val="24"/>
              </w:rPr>
              <w:t>Biomedicina</w:t>
            </w:r>
          </w:p>
        </w:tc>
      </w:tr>
      <w:tr w:rsidR="00DB4A82" w:rsidTr="000D3674">
        <w:trPr>
          <w:trHeight w:val="220"/>
        </w:trPr>
        <w:tc>
          <w:tcPr>
            <w:tcW w:w="4672" w:type="dxa"/>
          </w:tcPr>
          <w:p w:rsidR="000D3674" w:rsidRPr="000D3674" w:rsidRDefault="00113FB2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Docente</w:t>
            </w:r>
            <w:r w:rsidR="000D3674">
              <w:rPr>
                <w:b/>
                <w:sz w:val="24"/>
                <w:szCs w:val="24"/>
              </w:rPr>
              <w:t>s</w:t>
            </w:r>
            <w:r w:rsidR="00411D47">
              <w:rPr>
                <w:b/>
                <w:sz w:val="24"/>
                <w:szCs w:val="24"/>
              </w:rPr>
              <w:t xml:space="preserve"> responsável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16"/>
                <w:szCs w:val="16"/>
              </w:rPr>
              <w:t>(2)</w:t>
            </w:r>
            <w:r w:rsidR="000D367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2" w:type="dxa"/>
          </w:tcPr>
          <w:p w:rsidR="00DB4A82" w:rsidRDefault="00113FB2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>(2)</w:t>
            </w:r>
          </w:p>
        </w:tc>
      </w:tr>
      <w:tr w:rsidR="000D3674">
        <w:tc>
          <w:tcPr>
            <w:tcW w:w="4672" w:type="dxa"/>
          </w:tcPr>
          <w:p w:rsidR="000D3674" w:rsidRPr="00371C49" w:rsidRDefault="000D3674">
            <w:pPr>
              <w:rPr>
                <w:sz w:val="24"/>
                <w:szCs w:val="24"/>
              </w:rPr>
            </w:pPr>
            <w:r w:rsidRPr="00371C49">
              <w:rPr>
                <w:sz w:val="24"/>
                <w:szCs w:val="24"/>
              </w:rPr>
              <w:t>Cleonice Alves de Melo Bento</w:t>
            </w:r>
          </w:p>
        </w:tc>
        <w:tc>
          <w:tcPr>
            <w:tcW w:w="4672" w:type="dxa"/>
          </w:tcPr>
          <w:p w:rsidR="000D3674" w:rsidRPr="00371C49" w:rsidRDefault="000D3674">
            <w:pPr>
              <w:rPr>
                <w:sz w:val="24"/>
                <w:szCs w:val="24"/>
              </w:rPr>
            </w:pPr>
            <w:r w:rsidRPr="00371C49">
              <w:rPr>
                <w:sz w:val="24"/>
                <w:szCs w:val="24"/>
              </w:rPr>
              <w:t>011937688</w:t>
            </w:r>
          </w:p>
        </w:tc>
      </w:tr>
      <w:tr w:rsidR="00411D47">
        <w:tc>
          <w:tcPr>
            <w:tcW w:w="4672" w:type="dxa"/>
          </w:tcPr>
          <w:p w:rsidR="00411D47" w:rsidRPr="00371C49" w:rsidRDefault="00411D47" w:rsidP="00411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Docentes ministrantes: </w:t>
            </w:r>
          </w:p>
        </w:tc>
        <w:tc>
          <w:tcPr>
            <w:tcW w:w="4672" w:type="dxa"/>
          </w:tcPr>
          <w:p w:rsidR="00411D47" w:rsidRPr="00371C49" w:rsidRDefault="00411D47">
            <w:pPr>
              <w:rPr>
                <w:sz w:val="24"/>
                <w:szCs w:val="24"/>
              </w:rPr>
            </w:pPr>
          </w:p>
        </w:tc>
      </w:tr>
      <w:tr w:rsidR="00411D47">
        <w:tc>
          <w:tcPr>
            <w:tcW w:w="4672" w:type="dxa"/>
          </w:tcPr>
          <w:p w:rsidR="00411D47" w:rsidRPr="00371C49" w:rsidRDefault="00411D47" w:rsidP="00411D47">
            <w:pPr>
              <w:rPr>
                <w:sz w:val="24"/>
                <w:szCs w:val="24"/>
              </w:rPr>
            </w:pPr>
            <w:r w:rsidRPr="00371C49">
              <w:rPr>
                <w:sz w:val="24"/>
                <w:szCs w:val="24"/>
              </w:rPr>
              <w:t>Cleonice Alves de Melo Bento</w:t>
            </w:r>
          </w:p>
        </w:tc>
        <w:tc>
          <w:tcPr>
            <w:tcW w:w="4672" w:type="dxa"/>
          </w:tcPr>
          <w:p w:rsidR="00411D47" w:rsidRPr="00371C49" w:rsidRDefault="00411D47" w:rsidP="00411D47">
            <w:pPr>
              <w:rPr>
                <w:sz w:val="24"/>
                <w:szCs w:val="24"/>
              </w:rPr>
            </w:pPr>
            <w:r w:rsidRPr="00371C49">
              <w:rPr>
                <w:sz w:val="24"/>
                <w:szCs w:val="24"/>
              </w:rPr>
              <w:t>011937688</w:t>
            </w:r>
          </w:p>
        </w:tc>
      </w:tr>
      <w:tr w:rsidR="00411D47" w:rsidRPr="00411D47">
        <w:tc>
          <w:tcPr>
            <w:tcW w:w="4672" w:type="dxa"/>
          </w:tcPr>
          <w:p w:rsidR="00411D47" w:rsidRPr="00411D47" w:rsidRDefault="00411D47" w:rsidP="00411D47">
            <w:pPr>
              <w:rPr>
                <w:sz w:val="24"/>
                <w:szCs w:val="24"/>
              </w:rPr>
            </w:pPr>
            <w:r w:rsidRPr="00411D47">
              <w:rPr>
                <w:sz w:val="24"/>
                <w:szCs w:val="24"/>
              </w:rPr>
              <w:t>Rosa Haido</w:t>
            </w:r>
          </w:p>
        </w:tc>
        <w:tc>
          <w:tcPr>
            <w:tcW w:w="4672" w:type="dxa"/>
          </w:tcPr>
          <w:p w:rsidR="00411D47" w:rsidRPr="00411D47" w:rsidRDefault="00411D47" w:rsidP="00411D47">
            <w:pPr>
              <w:rPr>
                <w:sz w:val="24"/>
                <w:szCs w:val="24"/>
              </w:rPr>
            </w:pPr>
            <w:r w:rsidRPr="00411D47">
              <w:rPr>
                <w:sz w:val="24"/>
                <w:szCs w:val="24"/>
              </w:rPr>
              <w:t>convidada</w:t>
            </w:r>
          </w:p>
        </w:tc>
      </w:tr>
      <w:tr w:rsidR="00411D47">
        <w:tc>
          <w:tcPr>
            <w:tcW w:w="4672" w:type="dxa"/>
          </w:tcPr>
          <w:p w:rsidR="00411D47" w:rsidRPr="00371C49" w:rsidRDefault="00411D47" w:rsidP="00411D47">
            <w:pPr>
              <w:rPr>
                <w:sz w:val="24"/>
                <w:szCs w:val="24"/>
              </w:rPr>
            </w:pPr>
            <w:r w:rsidRPr="00590915">
              <w:rPr>
                <w:b/>
                <w:sz w:val="24"/>
                <w:szCs w:val="24"/>
              </w:rPr>
              <w:t>Técnica</w:t>
            </w:r>
            <w:r>
              <w:rPr>
                <w:sz w:val="24"/>
                <w:szCs w:val="24"/>
              </w:rPr>
              <w:t>: Mila Muraro de Almeida</w:t>
            </w:r>
          </w:p>
        </w:tc>
        <w:tc>
          <w:tcPr>
            <w:tcW w:w="4672" w:type="dxa"/>
          </w:tcPr>
          <w:p w:rsidR="00411D47" w:rsidRPr="00371C49" w:rsidRDefault="00411D47" w:rsidP="00411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22464557</w:t>
            </w:r>
          </w:p>
        </w:tc>
      </w:tr>
      <w:tr w:rsidR="00411D47">
        <w:tc>
          <w:tcPr>
            <w:tcW w:w="9344" w:type="dxa"/>
            <w:gridSpan w:val="2"/>
          </w:tcPr>
          <w:p w:rsidR="00411D47" w:rsidRDefault="00411D47" w:rsidP="00411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Metodologia:</w:t>
            </w:r>
          </w:p>
          <w:p w:rsidR="00411D47" w:rsidRDefault="00411D47" w:rsidP="00411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Aulas teóricas presenciais</w:t>
            </w:r>
          </w:p>
          <w:p w:rsidR="00411D47" w:rsidRDefault="00411D47" w:rsidP="00411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práticas/demonstrativas</w:t>
            </w:r>
          </w:p>
          <w:p w:rsidR="00411D47" w:rsidRDefault="00411D47" w:rsidP="00411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Estudos dirigidos em grupo referente as aulas práticas/demonstrativas</w:t>
            </w:r>
          </w:p>
          <w:p w:rsidR="00411D47" w:rsidRDefault="00411D47" w:rsidP="00411D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Seminários: apresentação de artigos científicos</w:t>
            </w:r>
          </w:p>
        </w:tc>
      </w:tr>
      <w:tr w:rsidR="006A226A">
        <w:tc>
          <w:tcPr>
            <w:tcW w:w="9344" w:type="dxa"/>
            <w:gridSpan w:val="2"/>
          </w:tcPr>
          <w:tbl>
            <w:tblPr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708"/>
              <w:gridCol w:w="993"/>
              <w:gridCol w:w="5244"/>
              <w:gridCol w:w="1418"/>
            </w:tblGrid>
            <w:tr w:rsidR="006A226A" w:rsidRPr="00556102" w:rsidTr="00E10649">
              <w:trPr>
                <w:trHeight w:val="341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DATA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HORA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AULA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Conteúdo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Ministrante</w:t>
                  </w:r>
                </w:p>
              </w:tc>
            </w:tr>
            <w:tr w:rsidR="006A226A" w:rsidRPr="00556102" w:rsidTr="00E10649">
              <w:trPr>
                <w:trHeight w:val="341"/>
                <w:jc w:val="center"/>
              </w:trPr>
              <w:tc>
                <w:tcPr>
                  <w:tcW w:w="98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244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Outubro</w:t>
                  </w:r>
                  <w:r>
                    <w:rPr>
                      <w:rFonts w:ascii="Times New Roman" w:hAnsi="Times New Roman" w:cs="Times New Roman"/>
                      <w:b/>
                    </w:rPr>
                    <w:t>/2022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T1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Início e apresentação do Curso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Introdução à Imunologia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Imunidade Inata (Natural): barreiras físicas, químicas e biológicas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04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T2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Imunidade Inata: eventos inatos da resposta inflamatória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T3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 xml:space="preserve">- Anatomia de órgãos linfoides primários e secundários  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Antígenos e receptores de antígenos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T4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Ontogenia dos linfócitos T e B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17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T5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MHC, processamento e apresentação de antígenos para os linfócitos T clássicos e não clássicos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18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T6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Ativação das células T e o papel das células linfoides inatas e dos linfócitos T primitivos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24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T7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-Biologia funcional das células Th1/Tc-1 e Th17/Tc-17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25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T8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Ativação das células B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31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T9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  <w:bCs/>
                    </w:rPr>
                    <w:t>-</w:t>
                  </w:r>
                  <w:r w:rsidRPr="00556102">
                    <w:rPr>
                      <w:rFonts w:ascii="Times New Roman" w:hAnsi="Times New Roman" w:cs="Times New Roman"/>
                    </w:rPr>
                    <w:t xml:space="preserve"> Anticorpos: estrutura e função 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202"/>
                <w:jc w:val="center"/>
              </w:trPr>
              <w:tc>
                <w:tcPr>
                  <w:tcW w:w="98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4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Novembro</w:t>
                  </w:r>
                  <w:r>
                    <w:rPr>
                      <w:rFonts w:ascii="Times New Roman" w:hAnsi="Times New Roman" w:cs="Times New Roman"/>
                      <w:b/>
                    </w:rPr>
                    <w:t>/2022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01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T10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Métodos Imunológicos aplicados ao Diagnóstico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6A226A" w:rsidRPr="00556102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1AV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Avaliação (aulas T1 a T</w:t>
                  </w: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  <w:r w:rsidRPr="00556102">
                    <w:rPr>
                      <w:rFonts w:ascii="Times New Roman" w:hAnsi="Times New Roman" w:cs="Times New Roman"/>
                      <w:b/>
                    </w:rPr>
                    <w:t>)</w:t>
                  </w:r>
                  <w:r w:rsidR="00385E0B">
                    <w:rPr>
                      <w:rFonts w:ascii="Times New Roman" w:hAnsi="Times New Roman" w:cs="Times New Roman"/>
                      <w:b/>
                    </w:rPr>
                    <w:t xml:space="preserve"> (peso 2)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722068">
              <w:trPr>
                <w:trHeight w:val="497"/>
                <w:jc w:val="center"/>
              </w:trPr>
              <w:tc>
                <w:tcPr>
                  <w:tcW w:w="9351" w:type="dxa"/>
                  <w:gridSpan w:val="5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AULAS PRÁTICAS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6A226A" w:rsidRPr="00556102">
                    <w:rPr>
                      <w:rFonts w:ascii="Times New Roman" w:hAnsi="Times New Roman" w:cs="Times New Roman"/>
                    </w:rPr>
                    <w:t>8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8:00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B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C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B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Coleta de sangue para obtenção de plasma e das células mononucleares e dos granulócitos circulantes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Cultura de células imunes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-Grupo sanguíneo (sistema ABO) e VDRL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-Grupo sanguíneo (sistema ABO) e VDRL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Coleta de sangue para obtenção de plasma e das células mononucleares e dos granulócitos circulantes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Cultura de células imunes</w:t>
                  </w:r>
                </w:p>
              </w:tc>
              <w:tc>
                <w:tcPr>
                  <w:tcW w:w="1418" w:type="dxa"/>
                </w:tcPr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Rosa Haido</w:t>
                  </w: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Rosa Haido</w:t>
                  </w: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C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-Grupo sanguíneo (sistema ABO) e VDRL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Coleta de sangue para obtenção de plasma e das células mononucleares e dos granulócitos circulantes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Cultura de células imunes</w:t>
                  </w:r>
                </w:p>
              </w:tc>
              <w:tc>
                <w:tcPr>
                  <w:tcW w:w="1418" w:type="dxa"/>
                </w:tcPr>
                <w:p w:rsidR="006A226A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Rosa Haido</w:t>
                  </w: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15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8:00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Pr="00556102">
                    <w:rPr>
                      <w:rFonts w:ascii="Times New Roman" w:hAnsi="Times New Roman" w:cs="Times New Roman"/>
                    </w:rPr>
                    <w:t>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B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C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B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-TPHA e Imunocromatografia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Técnica ELISA e Citometria de Fluxo para uso em diagnóstico e pesquisa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Elispot e Luminex: aplicações em pesquisa clínica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-TPHA e Imunocromatografia</w:t>
                  </w:r>
                </w:p>
                <w:p w:rsidR="006A226A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Técnica ELISA e Citometria de Fluxo para uso em diagnóstico e pesquisa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Elispot e Luminex: aplicações em pesquisa clínica</w:t>
                  </w:r>
                </w:p>
              </w:tc>
              <w:tc>
                <w:tcPr>
                  <w:tcW w:w="1418" w:type="dxa"/>
                </w:tcPr>
                <w:p w:rsidR="006A226A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Rosa Haido</w:t>
                  </w: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Cleo</w:t>
                  </w: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Rosa Haido</w:t>
                  </w: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8979E1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Cleo</w:t>
                  </w:r>
                </w:p>
                <w:p w:rsidR="008979E1" w:rsidRPr="00556102" w:rsidRDefault="008979E1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6A226A" w:rsidRPr="00556102" w:rsidTr="00E10649">
              <w:trPr>
                <w:trHeight w:val="497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lastRenderedPageBreak/>
                    <w:t>21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C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Turma A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Técnica ELISA e Citometria de Fluxo para uso em diagnóstico e pesquisa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Elispot e Luminex: aplicações em pesquisa clínica</w:t>
                  </w:r>
                </w:p>
                <w:p w:rsidR="006A226A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TPHA e Imunocromatografia</w:t>
                  </w:r>
                </w:p>
              </w:tc>
              <w:tc>
                <w:tcPr>
                  <w:tcW w:w="1418" w:type="dxa"/>
                </w:tcPr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Rosa Haido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22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10:00</w:t>
                  </w:r>
                </w:p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10:30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</w:t>
                  </w: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2AV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Regulação da resposta imune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A226A" w:rsidRPr="00385E0B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Teoria da prática (peso 1)</w:t>
                  </w:r>
                </w:p>
              </w:tc>
              <w:tc>
                <w:tcPr>
                  <w:tcW w:w="1418" w:type="dxa"/>
                </w:tcPr>
                <w:p w:rsid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  <w:p w:rsid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979E1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Cleo/Risa Haido</w:t>
                  </w:r>
                </w:p>
              </w:tc>
            </w:tr>
            <w:tr w:rsidR="006A226A" w:rsidRPr="00556102" w:rsidTr="00E10649">
              <w:trPr>
                <w:trHeight w:val="301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28</w:t>
                  </w:r>
                </w:p>
                <w:p w:rsidR="006A226A" w:rsidRPr="00556102" w:rsidRDefault="006A226A" w:rsidP="00385E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T</w:t>
                  </w: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Imunidade a Bactérias extracelulares e fungos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301"/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29</w:t>
                  </w:r>
                </w:p>
                <w:p w:rsidR="006A226A" w:rsidRPr="00556102" w:rsidRDefault="006A226A" w:rsidP="00385E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T13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Imunidade a Bactérias intracelulares, protozoários e Helmintos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4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Dezembro</w:t>
                  </w:r>
                  <w:r>
                    <w:rPr>
                      <w:rFonts w:ascii="Times New Roman" w:hAnsi="Times New Roman" w:cs="Times New Roman"/>
                      <w:b/>
                    </w:rPr>
                    <w:t>/2022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05</w:t>
                  </w:r>
                </w:p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T14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Imunidade a vírus: aspetos gerais da resposta imune contra vírus que causam infecções agudas e crônicas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SARS-CoV2: imunoproteção e imunopatogênese</w:t>
                  </w:r>
                </w:p>
              </w:tc>
              <w:tc>
                <w:tcPr>
                  <w:tcW w:w="1418" w:type="dxa"/>
                </w:tcPr>
                <w:p w:rsidR="006A226A" w:rsidRPr="008979E1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979E1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</w:p>
                <w:p w:rsidR="006A226A" w:rsidRPr="00556102" w:rsidRDefault="006A226A" w:rsidP="00211F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T15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HIV/Aids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T16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Imunoprofilaxia de doenças infecciosas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13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Grupos A e B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385E0B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Apresentação de artigos científicos (peso 1)</w:t>
                  </w:r>
                </w:p>
              </w:tc>
              <w:tc>
                <w:tcPr>
                  <w:tcW w:w="1418" w:type="dxa"/>
                </w:tcPr>
                <w:p w:rsidR="006A226A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  <w:p w:rsidR="008979E1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Rosa Haido</w:t>
                  </w:r>
                </w:p>
              </w:tc>
            </w:tr>
            <w:tr w:rsidR="006A226A" w:rsidRPr="00556102" w:rsidTr="00A174C2">
              <w:trPr>
                <w:jc w:val="center"/>
              </w:trPr>
              <w:tc>
                <w:tcPr>
                  <w:tcW w:w="2689" w:type="dxa"/>
                  <w:gridSpan w:val="3"/>
                  <w:shd w:val="clear" w:color="auto" w:fill="auto"/>
                </w:tcPr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A226A">
                    <w:rPr>
                      <w:rFonts w:ascii="Times New Roman" w:hAnsi="Times New Roman" w:cs="Times New Roman"/>
                      <w:b/>
                    </w:rPr>
                    <w:t>19/12/2022</w:t>
                  </w:r>
                </w:p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A226A">
                    <w:rPr>
                      <w:rFonts w:ascii="Times New Roman" w:hAnsi="Times New Roman" w:cs="Times New Roman"/>
                      <w:b/>
                    </w:rPr>
                    <w:t>01/01/2023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6A226A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A226A">
                    <w:rPr>
                      <w:rFonts w:ascii="Times New Roman" w:hAnsi="Times New Roman" w:cs="Times New Roman"/>
                      <w:b/>
                    </w:rPr>
                    <w:t>RECESSO</w:t>
                  </w:r>
                </w:p>
              </w:tc>
              <w:tc>
                <w:tcPr>
                  <w:tcW w:w="1418" w:type="dxa"/>
                </w:tcPr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A226A" w:rsidRPr="00556102" w:rsidTr="006A226A">
              <w:trPr>
                <w:jc w:val="center"/>
              </w:trPr>
              <w:tc>
                <w:tcPr>
                  <w:tcW w:w="98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4" w:type="dxa"/>
                  <w:shd w:val="clear" w:color="auto" w:fill="EEECE1" w:themeFill="background2"/>
                </w:tcPr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A226A">
                    <w:rPr>
                      <w:rFonts w:ascii="Times New Roman" w:hAnsi="Times New Roman" w:cs="Times New Roman"/>
                      <w:b/>
                    </w:rPr>
                    <w:t>Janeiro 2023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02</w:t>
                  </w:r>
                </w:p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14:00</w:t>
                  </w:r>
                </w:p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385E0B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3AV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385E0B" w:rsidRDefault="00385E0B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A</w:t>
                  </w:r>
                  <w:r w:rsidR="006A226A" w:rsidRPr="00385E0B">
                    <w:rPr>
                      <w:rFonts w:ascii="Times New Roman" w:hAnsi="Times New Roman" w:cs="Times New Roman"/>
                      <w:b/>
                    </w:rPr>
                    <w:t>valiação</w:t>
                  </w:r>
                  <w:r w:rsidRPr="00385E0B">
                    <w:rPr>
                      <w:rFonts w:ascii="Times New Roman" w:hAnsi="Times New Roman" w:cs="Times New Roman"/>
                      <w:b/>
                    </w:rPr>
                    <w:t xml:space="preserve"> (T11 a T16) (peso 2)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03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T17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Reações de hipersensibilidades: alergias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6A226A">
              <w:trPr>
                <w:jc w:val="center"/>
              </w:trPr>
              <w:tc>
                <w:tcPr>
                  <w:tcW w:w="988" w:type="dxa"/>
                  <w:shd w:val="clear" w:color="auto" w:fill="FFFFFF" w:themeFill="background1"/>
                </w:tcPr>
                <w:p w:rsidR="006A226A" w:rsidRPr="006A226A" w:rsidRDefault="00051352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6A226A" w:rsidRPr="006A226A">
                    <w:rPr>
                      <w:rFonts w:ascii="Times New Roman" w:hAnsi="Times New Roman" w:cs="Times New Roman"/>
                    </w:rPr>
                    <w:t>9</w:t>
                  </w:r>
                </w:p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6A226A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A226A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6A226A" w:rsidRPr="006A226A" w:rsidRDefault="00385E0B" w:rsidP="00385E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T18</w:t>
                  </w:r>
                </w:p>
              </w:tc>
              <w:tc>
                <w:tcPr>
                  <w:tcW w:w="5244" w:type="dxa"/>
                  <w:shd w:val="clear" w:color="auto" w:fill="FFFFFF" w:themeFill="background1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Imunodeficiência Congênita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6A226A" w:rsidRPr="008979E1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979E1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T19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Reações de hipersensibilidades: autoimunidade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</w:t>
                  </w:r>
                </w:p>
                <w:p w:rsidR="006A226A" w:rsidRPr="00556102" w:rsidRDefault="006A226A" w:rsidP="008979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226A" w:rsidRPr="00556102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T20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244" w:type="dxa"/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Imunologia de mucosas e as reações de hipersensibilidade</w:t>
                  </w:r>
                </w:p>
              </w:tc>
              <w:tc>
                <w:tcPr>
                  <w:tcW w:w="1418" w:type="dxa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631"/>
                <w:jc w:val="center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17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T21</w:t>
                  </w:r>
                </w:p>
                <w:p w:rsidR="00385E0B" w:rsidRPr="00556102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T22</w:t>
                  </w:r>
                </w:p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Reações de hipersensibilidade: transplantes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Imunologia Tumoral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4"/>
                <w:jc w:val="center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23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(2ªf)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14:00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T23</w:t>
                  </w:r>
                </w:p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- Imunoterapia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4"/>
                <w:jc w:val="center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24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385E0B" w:rsidP="00385E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Grupo C</w:t>
                  </w:r>
                </w:p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385E0B" w:rsidRDefault="006A226A" w:rsidP="006A226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Apresentação de artigos científicos (peso 1)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A226A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  <w:p w:rsidR="008979E1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Rosa Haido</w:t>
                  </w:r>
                </w:p>
              </w:tc>
            </w:tr>
            <w:tr w:rsidR="006A226A" w:rsidRPr="00556102" w:rsidTr="00E10649">
              <w:trPr>
                <w:trHeight w:val="494"/>
                <w:jc w:val="center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30</w:t>
                  </w:r>
                </w:p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(2ªf)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14:00</w:t>
                  </w:r>
                </w:p>
                <w:p w:rsidR="006A226A" w:rsidRPr="00385E0B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16:00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385E0B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  <w:bCs/>
                    </w:rPr>
                    <w:t>4 AV</w:t>
                  </w:r>
                </w:p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385E0B" w:rsidRDefault="00385E0B" w:rsidP="00385E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A</w:t>
                  </w:r>
                  <w:r w:rsidR="006A226A" w:rsidRPr="00385E0B">
                    <w:rPr>
                      <w:rFonts w:ascii="Times New Roman" w:hAnsi="Times New Roman" w:cs="Times New Roman"/>
                      <w:b/>
                    </w:rPr>
                    <w:t>valiação</w:t>
                  </w:r>
                  <w:r w:rsidRPr="00385E0B">
                    <w:rPr>
                      <w:rFonts w:ascii="Times New Roman" w:hAnsi="Times New Roman" w:cs="Times New Roman"/>
                      <w:b/>
                    </w:rPr>
                    <w:t xml:space="preserve"> (T17 a T23)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A226A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  <w:tr w:rsidR="006A226A" w:rsidRPr="00556102" w:rsidTr="00E10649">
              <w:trPr>
                <w:trHeight w:val="494"/>
                <w:jc w:val="center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31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(3ªf)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556102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Grupo C</w:t>
                  </w:r>
                </w:p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226A" w:rsidRPr="00385E0B" w:rsidRDefault="006A226A" w:rsidP="006A22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Apresentação de artigos (peso 1)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A226A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Cleo</w:t>
                  </w:r>
                </w:p>
                <w:p w:rsidR="008979E1" w:rsidRPr="00556102" w:rsidRDefault="008979E1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Rosa Haido</w:t>
                  </w:r>
                </w:p>
              </w:tc>
            </w:tr>
            <w:tr w:rsidR="006A226A" w:rsidRPr="00556102" w:rsidTr="00E10649">
              <w:trPr>
                <w:trHeight w:val="274"/>
                <w:jc w:val="center"/>
              </w:trPr>
              <w:tc>
                <w:tcPr>
                  <w:tcW w:w="98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244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6102">
                    <w:rPr>
                      <w:rFonts w:ascii="Times New Roman" w:hAnsi="Times New Roman" w:cs="Times New Roman"/>
                      <w:b/>
                    </w:rPr>
                    <w:t>Fevereiro</w:t>
                  </w:r>
                  <w:r>
                    <w:rPr>
                      <w:rFonts w:ascii="Times New Roman" w:hAnsi="Times New Roman" w:cs="Times New Roman"/>
                      <w:b/>
                    </w:rPr>
                    <w:t>/2023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A226A" w:rsidRPr="00556102" w:rsidTr="00E10649">
              <w:trPr>
                <w:trHeight w:val="274"/>
                <w:jc w:val="center"/>
              </w:trPr>
              <w:tc>
                <w:tcPr>
                  <w:tcW w:w="988" w:type="dxa"/>
                  <w:shd w:val="clear" w:color="auto" w:fill="FFFFFF" w:themeFill="background1"/>
                </w:tcPr>
                <w:p w:rsidR="006A226A" w:rsidRPr="00556102" w:rsidRDefault="003E5540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6A226A" w:rsidRPr="00556102">
                    <w:rPr>
                      <w:rFonts w:ascii="Times New Roman" w:hAnsi="Times New Roman" w:cs="Times New Roman"/>
                    </w:rPr>
                    <w:t xml:space="preserve">6 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08:00</w:t>
                  </w:r>
                </w:p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6A226A" w:rsidRPr="00385E0B" w:rsidRDefault="00385E0B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  <w:bCs/>
                    </w:rPr>
                    <w:t>AV</w:t>
                  </w:r>
                </w:p>
              </w:tc>
              <w:tc>
                <w:tcPr>
                  <w:tcW w:w="5244" w:type="dxa"/>
                  <w:shd w:val="clear" w:color="auto" w:fill="FFFFFF" w:themeFill="background1"/>
                </w:tcPr>
                <w:p w:rsidR="006A226A" w:rsidRPr="00385E0B" w:rsidRDefault="006A226A" w:rsidP="006A226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385E0B">
                    <w:rPr>
                      <w:rFonts w:ascii="Times New Roman" w:hAnsi="Times New Roman" w:cs="Times New Roman"/>
                      <w:b/>
                    </w:rPr>
                    <w:t>PROVA FINAL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6A226A" w:rsidRPr="00556102" w:rsidRDefault="006A226A" w:rsidP="006A22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6102">
                    <w:rPr>
                      <w:rFonts w:ascii="Times New Roman" w:hAnsi="Times New Roman" w:cs="Times New Roman"/>
                    </w:rPr>
                    <w:t>Cleo</w:t>
                  </w:r>
                </w:p>
              </w:tc>
            </w:tr>
          </w:tbl>
          <w:p w:rsidR="006A226A" w:rsidRDefault="006A226A" w:rsidP="00411D47">
            <w:pPr>
              <w:rPr>
                <w:b/>
                <w:sz w:val="24"/>
                <w:szCs w:val="24"/>
              </w:rPr>
            </w:pPr>
          </w:p>
        </w:tc>
      </w:tr>
      <w:tr w:rsidR="00411D47">
        <w:tc>
          <w:tcPr>
            <w:tcW w:w="9344" w:type="dxa"/>
            <w:gridSpan w:val="2"/>
          </w:tcPr>
          <w:p w:rsidR="00411D47" w:rsidRDefault="00411D47" w:rsidP="00411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Detalhamento das Atividades Presenciais (planejadas) </w:t>
            </w:r>
            <w:r>
              <w:rPr>
                <w:b/>
                <w:sz w:val="16"/>
                <w:szCs w:val="16"/>
              </w:rPr>
              <w:t>(3)</w:t>
            </w:r>
            <w:r>
              <w:rPr>
                <w:b/>
                <w:sz w:val="24"/>
                <w:szCs w:val="24"/>
              </w:rPr>
              <w:t>:</w:t>
            </w:r>
          </w:p>
          <w:p w:rsidR="00411D47" w:rsidRDefault="00411D47" w:rsidP="00411D47">
            <w:pPr>
              <w:rPr>
                <w:sz w:val="24"/>
                <w:szCs w:val="24"/>
              </w:rPr>
            </w:pPr>
            <w:r w:rsidRPr="003A5982">
              <w:rPr>
                <w:sz w:val="24"/>
                <w:szCs w:val="24"/>
              </w:rPr>
              <w:lastRenderedPageBreak/>
              <w:t xml:space="preserve">As aulas teóricas </w:t>
            </w:r>
            <w:r>
              <w:rPr>
                <w:sz w:val="24"/>
                <w:szCs w:val="24"/>
              </w:rPr>
              <w:t xml:space="preserve">em salas que comportem até </w:t>
            </w:r>
            <w:r w:rsidR="006A226A">
              <w:rPr>
                <w:sz w:val="24"/>
                <w:szCs w:val="24"/>
              </w:rPr>
              <w:t>35 a</w:t>
            </w:r>
            <w:r>
              <w:rPr>
                <w:sz w:val="24"/>
                <w:szCs w:val="24"/>
              </w:rPr>
              <w:t>lunos</w:t>
            </w:r>
          </w:p>
          <w:p w:rsidR="00411D47" w:rsidRDefault="00411D47" w:rsidP="00411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aulas práticas/demonstrativas serão realizadas </w:t>
            </w:r>
            <w:r w:rsidRPr="00B066FB">
              <w:rPr>
                <w:sz w:val="24"/>
                <w:szCs w:val="24"/>
              </w:rPr>
              <w:t>no laboratório de Imunofisiologia e Imunopatologia dos linfócitos T (LIILiT)</w:t>
            </w:r>
            <w:r w:rsidR="0031408C">
              <w:rPr>
                <w:sz w:val="24"/>
                <w:szCs w:val="24"/>
              </w:rPr>
              <w:t xml:space="preserve"> com a professora Cleonice Bento</w:t>
            </w:r>
            <w:r w:rsidRPr="00B066FB">
              <w:rPr>
                <w:sz w:val="24"/>
                <w:szCs w:val="24"/>
              </w:rPr>
              <w:t>, localizado no Bloco D, sala D206, e no laboratório de Imunologia de microrganismos (LIM), sala D4</w:t>
            </w:r>
            <w:r>
              <w:rPr>
                <w:sz w:val="24"/>
                <w:szCs w:val="24"/>
              </w:rPr>
              <w:t>11</w:t>
            </w:r>
            <w:r w:rsidR="0031408C">
              <w:rPr>
                <w:sz w:val="24"/>
                <w:szCs w:val="24"/>
              </w:rPr>
              <w:t xml:space="preserve"> com a professora Rosa Haido</w:t>
            </w:r>
            <w:r w:rsidRPr="00B066FB">
              <w:rPr>
                <w:sz w:val="24"/>
                <w:szCs w:val="24"/>
              </w:rPr>
              <w:t>. A turma se dividida em 3 grupos que terão as mesmas atividades no LIILiT. A realização da prática</w:t>
            </w:r>
            <w:r>
              <w:rPr>
                <w:sz w:val="24"/>
                <w:szCs w:val="24"/>
              </w:rPr>
              <w:t xml:space="preserve"> conta com o auxílio de biomédicos e técnicos do laboratório.</w:t>
            </w:r>
          </w:p>
          <w:p w:rsidR="00411D47" w:rsidRDefault="00411D47" w:rsidP="003140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avaliações que incluem as provas teóricas, </w:t>
            </w:r>
            <w:r w:rsidR="0031408C">
              <w:rPr>
                <w:sz w:val="24"/>
                <w:szCs w:val="24"/>
              </w:rPr>
              <w:t>teoria da prática</w:t>
            </w:r>
            <w:r>
              <w:rPr>
                <w:sz w:val="24"/>
                <w:szCs w:val="24"/>
              </w:rPr>
              <w:t xml:space="preserve"> e apresentação de artigos científicos serão realizadas em sala de aula do IB</w:t>
            </w:r>
            <w:r w:rsidR="0031408C">
              <w:rPr>
                <w:sz w:val="24"/>
                <w:szCs w:val="24"/>
              </w:rPr>
              <w:t>.</w:t>
            </w:r>
          </w:p>
        </w:tc>
      </w:tr>
      <w:tr w:rsidR="00411D47">
        <w:tc>
          <w:tcPr>
            <w:tcW w:w="9344" w:type="dxa"/>
            <w:gridSpan w:val="2"/>
          </w:tcPr>
          <w:p w:rsidR="00411D47" w:rsidRDefault="00411D47" w:rsidP="00411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Avaliação:</w:t>
            </w:r>
          </w:p>
          <w:p w:rsidR="00411D47" w:rsidRDefault="00411D47" w:rsidP="00211FD1">
            <w:pPr>
              <w:rPr>
                <w:b/>
                <w:sz w:val="24"/>
                <w:szCs w:val="24"/>
              </w:rPr>
            </w:pPr>
            <w:r w:rsidRPr="00042180">
              <w:rPr>
                <w:sz w:val="24"/>
                <w:szCs w:val="24"/>
              </w:rPr>
              <w:t xml:space="preserve">Estão previstas </w:t>
            </w:r>
            <w:r>
              <w:rPr>
                <w:sz w:val="24"/>
                <w:szCs w:val="24"/>
              </w:rPr>
              <w:t>6</w:t>
            </w:r>
            <w:r w:rsidRPr="00042180">
              <w:rPr>
                <w:sz w:val="24"/>
                <w:szCs w:val="24"/>
              </w:rPr>
              <w:t xml:space="preserve"> avaliações: três teóri</w:t>
            </w:r>
            <w:r w:rsidR="00211FD1">
              <w:rPr>
                <w:sz w:val="24"/>
                <w:szCs w:val="24"/>
              </w:rPr>
              <w:t>cas regulares com peso 2 (2/11/2022; 02/01/2023; 30/01/2023</w:t>
            </w:r>
            <w:r w:rsidRPr="00042180">
              <w:rPr>
                <w:sz w:val="24"/>
                <w:szCs w:val="24"/>
              </w:rPr>
              <w:t xml:space="preserve">), </w:t>
            </w:r>
            <w:r w:rsidR="00211FD1">
              <w:rPr>
                <w:sz w:val="24"/>
                <w:szCs w:val="24"/>
              </w:rPr>
              <w:t xml:space="preserve">uma prova teórica da prática com peso 1 (22/11/2022) e </w:t>
            </w:r>
            <w:r w:rsidRPr="00042180">
              <w:rPr>
                <w:sz w:val="24"/>
                <w:szCs w:val="24"/>
              </w:rPr>
              <w:t xml:space="preserve">apresentação de artigos </w:t>
            </w:r>
            <w:r w:rsidR="00211FD1" w:rsidRPr="00042180">
              <w:rPr>
                <w:sz w:val="24"/>
                <w:szCs w:val="24"/>
              </w:rPr>
              <w:t xml:space="preserve">científicos </w:t>
            </w:r>
            <w:r w:rsidR="00211FD1">
              <w:rPr>
                <w:sz w:val="24"/>
                <w:szCs w:val="24"/>
              </w:rPr>
              <w:t>dos diferentes grupos (também valendo peso 1). Alunos que não conseguiram média 7 farão a prova final em 06/03.</w:t>
            </w:r>
          </w:p>
        </w:tc>
      </w:tr>
      <w:tr w:rsidR="00411D47">
        <w:tc>
          <w:tcPr>
            <w:tcW w:w="9344" w:type="dxa"/>
            <w:gridSpan w:val="2"/>
          </w:tcPr>
          <w:p w:rsidR="00411D47" w:rsidRDefault="00411D47" w:rsidP="00411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Ferramentas digitais previstas: </w:t>
            </w:r>
            <w:r w:rsidRPr="00042180">
              <w:rPr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>n</w:t>
            </w:r>
            <w:r w:rsidRPr="00042180">
              <w:rPr>
                <w:sz w:val="24"/>
                <w:szCs w:val="24"/>
              </w:rPr>
              <w:t>huma</w:t>
            </w:r>
            <w:r>
              <w:rPr>
                <w:sz w:val="24"/>
                <w:szCs w:val="24"/>
              </w:rPr>
              <w:t xml:space="preserve"> (100% presencial)</w:t>
            </w:r>
          </w:p>
        </w:tc>
      </w:tr>
      <w:tr w:rsidR="00411D47" w:rsidTr="00371C49">
        <w:trPr>
          <w:trHeight w:val="534"/>
        </w:trPr>
        <w:tc>
          <w:tcPr>
            <w:tcW w:w="9344" w:type="dxa"/>
            <w:gridSpan w:val="2"/>
          </w:tcPr>
          <w:p w:rsidR="00411D47" w:rsidRDefault="00411D47" w:rsidP="00411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:rsidR="00411D47" w:rsidRPr="002E44DE" w:rsidRDefault="00411D47" w:rsidP="00411D4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 Narrow" w:hAnsi="Arial Narrow"/>
              </w:rPr>
            </w:pPr>
            <w:r w:rsidRPr="00EE3397">
              <w:rPr>
                <w:rFonts w:ascii="Arial Narrow" w:hAnsi="Arial Narrow"/>
              </w:rPr>
              <w:t>IMUNOLOGIA CELULA</w:t>
            </w:r>
            <w:r>
              <w:rPr>
                <w:rFonts w:ascii="Arial Narrow" w:hAnsi="Arial Narrow"/>
              </w:rPr>
              <w:t xml:space="preserve">R E MOLECULAR - Abul K. Abbas, </w:t>
            </w:r>
            <w:r w:rsidRPr="00EE3397">
              <w:rPr>
                <w:rFonts w:ascii="Arial Narrow" w:hAnsi="Arial Narrow"/>
              </w:rPr>
              <w:t>Andrew H. Lichtman &amp; J</w:t>
            </w:r>
            <w:r>
              <w:rPr>
                <w:rFonts w:ascii="Arial Narrow" w:hAnsi="Arial Narrow"/>
              </w:rPr>
              <w:t>ordan S. Prober. Ed. Elsevier- 9ª Ed. (2019</w:t>
            </w:r>
            <w:r w:rsidRPr="00EE3397">
              <w:rPr>
                <w:rFonts w:ascii="Arial Narrow" w:hAnsi="Arial Narrow"/>
              </w:rPr>
              <w:t>)</w:t>
            </w:r>
          </w:p>
          <w:p w:rsidR="00411D47" w:rsidRDefault="00411D47" w:rsidP="00411D4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IMUNOBIOLOGIA</w:t>
            </w:r>
            <w:r w:rsidRPr="00EE3397">
              <w:rPr>
                <w:rFonts w:ascii="Arial Narrow" w:hAnsi="Arial Narrow"/>
                <w:lang w:val="en-US"/>
              </w:rPr>
              <w:t xml:space="preserve"> - Charles Janaway Jr.. Ed. Artmed  - </w:t>
            </w:r>
            <w:r>
              <w:rPr>
                <w:rFonts w:ascii="Arial Narrow" w:hAnsi="Arial Narrow"/>
                <w:lang w:val="en-US"/>
              </w:rPr>
              <w:t xml:space="preserve"> Garland Sience - 9</w:t>
            </w:r>
            <w:r w:rsidRPr="00EE3397">
              <w:rPr>
                <w:rFonts w:ascii="Arial Narrow" w:hAnsi="Arial Narrow"/>
                <w:u w:val="single"/>
                <w:vertAlign w:val="superscript"/>
                <w:lang w:val="en-US"/>
              </w:rPr>
              <w:t>a</w:t>
            </w:r>
            <w:r>
              <w:rPr>
                <w:rFonts w:ascii="Arial Narrow" w:hAnsi="Arial Narrow"/>
                <w:lang w:val="en-US"/>
              </w:rPr>
              <w:t xml:space="preserve"> Ed. (2014</w:t>
            </w:r>
            <w:r w:rsidRPr="00EE3397">
              <w:rPr>
                <w:rFonts w:ascii="Arial Narrow" w:hAnsi="Arial Narrow"/>
                <w:lang w:val="en-US"/>
              </w:rPr>
              <w:t>)</w:t>
            </w:r>
          </w:p>
          <w:p w:rsidR="00411D47" w:rsidRDefault="00411D47" w:rsidP="00411D4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371C49">
              <w:rPr>
                <w:rFonts w:ascii="Arial Narrow" w:hAnsi="Arial Narrow"/>
              </w:rPr>
              <w:t>Artigos científicos selecionados pela disciplina de Imunologia</w:t>
            </w:r>
          </w:p>
        </w:tc>
      </w:tr>
    </w:tbl>
    <w:p w:rsidR="00DB4A82" w:rsidRDefault="00113FB2">
      <w:pPr>
        <w:spacing w:before="24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[*] – grifo da Coordenação do Curso de Biomedicina – Explicitar a semana/dia da realização da atividade presencial o que auxiliará aos discente sobre a solicitação de matrícula no Componente Curricular/Disciplina. </w:t>
      </w:r>
    </w:p>
    <w:p w:rsidR="00DB4A82" w:rsidRDefault="00DB4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8D19EF" w:rsidRDefault="008D19EF" w:rsidP="008D19EF">
      <w:pPr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OBSERVAÇÕES IMPORTANTES:</w:t>
      </w:r>
    </w:p>
    <w:p w:rsidR="008D19EF" w:rsidRPr="00265C91" w:rsidRDefault="008D19EF" w:rsidP="008D19EF">
      <w:pPr>
        <w:rPr>
          <w:rFonts w:ascii="Arial Narrow" w:hAnsi="Arial Narrow"/>
        </w:rPr>
      </w:pPr>
      <w:r w:rsidRPr="00265C91">
        <w:rPr>
          <w:rFonts w:ascii="Arial Narrow" w:hAnsi="Arial Narrow"/>
          <w:b/>
          <w:u w:val="single"/>
        </w:rPr>
        <w:t>Horário:</w:t>
      </w:r>
    </w:p>
    <w:p w:rsidR="008D19EF" w:rsidRDefault="008D19EF" w:rsidP="008D19EF">
      <w:pPr>
        <w:ind w:firstLine="709"/>
        <w:rPr>
          <w:rFonts w:ascii="Arial Narrow" w:hAnsi="Arial Narrow"/>
        </w:rPr>
      </w:pPr>
      <w:r>
        <w:rPr>
          <w:rFonts w:ascii="Arial Narrow" w:hAnsi="Arial Narrow"/>
        </w:rPr>
        <w:t>As aulas teóricas serão ministradas às</w:t>
      </w:r>
      <w:r>
        <w:rPr>
          <w:rFonts w:ascii="Arial Narrow" w:hAnsi="Arial Narrow"/>
          <w:b/>
        </w:rPr>
        <w:t xml:space="preserve"> 3</w:t>
      </w:r>
      <w:r>
        <w:rPr>
          <w:rFonts w:ascii="Arial Narrow" w:hAnsi="Arial Narrow"/>
          <w:b/>
          <w:vertAlign w:val="superscript"/>
        </w:rPr>
        <w:t>a</w:t>
      </w:r>
      <w:r>
        <w:rPr>
          <w:rFonts w:ascii="Arial Narrow" w:hAnsi="Arial Narrow"/>
          <w:b/>
        </w:rPr>
        <w:t xml:space="preserve"> feiras de 8:00 as 12:00h e 4</w:t>
      </w:r>
      <w:r>
        <w:rPr>
          <w:rFonts w:ascii="Arial Narrow" w:hAnsi="Arial Narrow"/>
          <w:b/>
          <w:vertAlign w:val="superscript"/>
        </w:rPr>
        <w:t>a</w:t>
      </w:r>
      <w:r>
        <w:rPr>
          <w:rFonts w:ascii="Arial Narrow" w:hAnsi="Arial Narrow"/>
          <w:b/>
        </w:rPr>
        <w:t xml:space="preserve"> feiras de 10:00 as 12:00   </w:t>
      </w:r>
      <w:r>
        <w:rPr>
          <w:rFonts w:ascii="Arial Narrow" w:hAnsi="Arial Narrow"/>
        </w:rPr>
        <w:t xml:space="preserve">na sala A306. As aulas práticas serão realizadas no Laboratório de Imunologia </w:t>
      </w:r>
      <w:r>
        <w:rPr>
          <w:rFonts w:ascii="Arial Narrow" w:hAnsi="Arial Narrow"/>
          <w:b/>
        </w:rPr>
        <w:t xml:space="preserve">(sala D-411) </w:t>
      </w:r>
      <w:r w:rsidRPr="008D19EF">
        <w:rPr>
          <w:rFonts w:ascii="Arial Narrow" w:hAnsi="Arial Narrow"/>
        </w:rPr>
        <w:t>e LIILiT</w:t>
      </w:r>
      <w:r>
        <w:rPr>
          <w:rFonts w:ascii="Arial Narrow" w:hAnsi="Arial Narrow"/>
          <w:b/>
        </w:rPr>
        <w:t xml:space="preserve"> (D206).</w:t>
      </w:r>
    </w:p>
    <w:p w:rsidR="008D19EF" w:rsidRDefault="008D19EF" w:rsidP="008D19E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É OBRIGATÓRIO O USO DE JALECO </w:t>
      </w:r>
      <w:r w:rsidR="004422F4">
        <w:rPr>
          <w:rFonts w:ascii="Arial Narrow" w:hAnsi="Arial Narrow"/>
          <w:b/>
        </w:rPr>
        <w:t>OU GUARDA-PÓ NAS AULAS PRÁTICAS</w:t>
      </w:r>
      <w:r>
        <w:rPr>
          <w:rFonts w:ascii="Arial Narrow" w:hAnsi="Arial Narrow"/>
          <w:b/>
        </w:rPr>
        <w:t>.</w:t>
      </w:r>
    </w:p>
    <w:p w:rsidR="008D19EF" w:rsidRPr="00265C91" w:rsidRDefault="008D19EF" w:rsidP="008D19EF">
      <w:pPr>
        <w:rPr>
          <w:rFonts w:ascii="Arial Narrow" w:hAnsi="Arial Narrow"/>
          <w:b/>
        </w:rPr>
      </w:pPr>
      <w:r w:rsidRPr="00265C91">
        <w:rPr>
          <w:rFonts w:ascii="Arial Narrow" w:hAnsi="Arial Narrow"/>
          <w:b/>
          <w:u w:val="single"/>
        </w:rPr>
        <w:t>Frequência:</w:t>
      </w:r>
    </w:p>
    <w:p w:rsidR="008D19EF" w:rsidRPr="008B53ED" w:rsidRDefault="008D19EF" w:rsidP="008D19EF">
      <w:pPr>
        <w:pStyle w:val="Corpodetexto"/>
        <w:rPr>
          <w:rFonts w:ascii="Arial Narrow" w:hAnsi="Arial Narrow"/>
          <w:sz w:val="20"/>
        </w:rPr>
      </w:pPr>
      <w:r>
        <w:t xml:space="preserve">      </w:t>
      </w:r>
      <w:r w:rsidRPr="008B53ED">
        <w:rPr>
          <w:rFonts w:ascii="Arial Narrow" w:hAnsi="Arial Narrow"/>
          <w:sz w:val="20"/>
        </w:rPr>
        <w:t xml:space="preserve">Serão aprovados os alunos com </w:t>
      </w:r>
      <w:r>
        <w:rPr>
          <w:rFonts w:ascii="Arial Narrow" w:hAnsi="Arial Narrow"/>
          <w:b/>
          <w:sz w:val="20"/>
        </w:rPr>
        <w:t>75</w:t>
      </w:r>
      <w:r w:rsidRPr="008B53ED">
        <w:rPr>
          <w:rFonts w:ascii="Arial Narrow" w:hAnsi="Arial Narrow"/>
          <w:b/>
          <w:sz w:val="20"/>
        </w:rPr>
        <w:t>% de frequência durante o curso</w:t>
      </w:r>
      <w:r w:rsidRPr="008B53ED">
        <w:rPr>
          <w:rFonts w:ascii="Arial Narrow" w:hAnsi="Arial Narrow"/>
          <w:sz w:val="20"/>
        </w:rPr>
        <w:t xml:space="preserve">.  Os </w:t>
      </w:r>
      <w:r w:rsidRPr="008B53ED">
        <w:rPr>
          <w:rFonts w:ascii="Arial Narrow" w:hAnsi="Arial Narrow"/>
          <w:b/>
          <w:sz w:val="20"/>
        </w:rPr>
        <w:t>2</w:t>
      </w:r>
      <w:r>
        <w:rPr>
          <w:rFonts w:ascii="Arial Narrow" w:hAnsi="Arial Narrow"/>
          <w:b/>
          <w:sz w:val="20"/>
        </w:rPr>
        <w:t>5</w:t>
      </w:r>
      <w:r w:rsidRPr="008B53ED">
        <w:rPr>
          <w:rFonts w:ascii="Arial Narrow" w:hAnsi="Arial Narrow"/>
          <w:b/>
          <w:sz w:val="20"/>
        </w:rPr>
        <w:t>% de faltas</w:t>
      </w:r>
      <w:r w:rsidRPr="008B53ED">
        <w:rPr>
          <w:rFonts w:ascii="Arial Narrow" w:hAnsi="Arial Narrow"/>
          <w:sz w:val="20"/>
        </w:rPr>
        <w:t xml:space="preserve"> a que têm direito correspondem a </w:t>
      </w:r>
      <w:r>
        <w:rPr>
          <w:rFonts w:ascii="Arial Narrow" w:hAnsi="Arial Narrow"/>
          <w:b/>
          <w:sz w:val="20"/>
        </w:rPr>
        <w:t>21</w:t>
      </w:r>
      <w:r w:rsidRPr="008B53ED">
        <w:rPr>
          <w:rFonts w:ascii="Arial Narrow" w:hAnsi="Arial Narrow"/>
          <w:b/>
          <w:sz w:val="20"/>
        </w:rPr>
        <w:t xml:space="preserve"> h / aula</w:t>
      </w:r>
      <w:r w:rsidRPr="008B53ED">
        <w:rPr>
          <w:rFonts w:ascii="Arial Narrow" w:hAnsi="Arial Narrow"/>
          <w:sz w:val="20"/>
        </w:rPr>
        <w:t xml:space="preserve">. </w:t>
      </w:r>
    </w:p>
    <w:p w:rsidR="008D19EF" w:rsidRPr="00265C91" w:rsidRDefault="008D19EF" w:rsidP="008D19EF">
      <w:pPr>
        <w:rPr>
          <w:rFonts w:ascii="Arial Narrow" w:hAnsi="Arial Narrow"/>
          <w:b/>
        </w:rPr>
      </w:pPr>
      <w:r w:rsidRPr="00265C91">
        <w:rPr>
          <w:rFonts w:ascii="Arial Narrow" w:hAnsi="Arial Narrow"/>
          <w:b/>
          <w:u w:val="single"/>
        </w:rPr>
        <w:t>2</w:t>
      </w:r>
      <w:r w:rsidRPr="00265C91">
        <w:rPr>
          <w:rFonts w:ascii="Arial Narrow" w:hAnsi="Arial Narrow"/>
          <w:b/>
          <w:u w:val="single"/>
          <w:vertAlign w:val="superscript"/>
        </w:rPr>
        <w:t>a</w:t>
      </w:r>
      <w:r>
        <w:rPr>
          <w:rFonts w:ascii="Arial Narrow" w:hAnsi="Arial Narrow"/>
          <w:b/>
          <w:u w:val="single"/>
        </w:rPr>
        <w:t xml:space="preserve"> C</w:t>
      </w:r>
      <w:r w:rsidRPr="00265C91">
        <w:rPr>
          <w:rFonts w:ascii="Arial Narrow" w:hAnsi="Arial Narrow"/>
          <w:b/>
          <w:u w:val="single"/>
        </w:rPr>
        <w:t>hamada:</w:t>
      </w:r>
      <w:r w:rsidRPr="00265C91">
        <w:rPr>
          <w:rFonts w:ascii="Arial Narrow" w:hAnsi="Arial Narrow"/>
          <w:b/>
        </w:rPr>
        <w:t xml:space="preserve">  </w:t>
      </w:r>
    </w:p>
    <w:p w:rsidR="008D19EF" w:rsidRDefault="008D19EF" w:rsidP="008D19EF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A 2</w:t>
      </w:r>
      <w:r>
        <w:rPr>
          <w:rFonts w:ascii="Arial Narrow" w:hAnsi="Arial Narrow"/>
          <w:vertAlign w:val="superscript"/>
        </w:rPr>
        <w:t>a</w:t>
      </w:r>
      <w:r>
        <w:rPr>
          <w:rFonts w:ascii="Arial Narrow" w:hAnsi="Arial Narrow"/>
        </w:rPr>
        <w:t xml:space="preserve"> Chamada das Avaliações deverá ser solicitada pelo aluno, num requerimento, por escrito contendo a justificativa da ausência, </w:t>
      </w:r>
      <w:r>
        <w:rPr>
          <w:rFonts w:ascii="Arial Narrow" w:hAnsi="Arial Narrow"/>
          <w:b/>
        </w:rPr>
        <w:t>no prazo máximo de 2 dias úteis após a realização da 1</w:t>
      </w:r>
      <w:r>
        <w:rPr>
          <w:rFonts w:ascii="Arial Narrow" w:hAnsi="Arial Narrow"/>
          <w:b/>
          <w:vertAlign w:val="superscript"/>
        </w:rPr>
        <w:t>a</w:t>
      </w:r>
      <w:r>
        <w:rPr>
          <w:rFonts w:ascii="Arial Narrow" w:hAnsi="Arial Narrow"/>
          <w:b/>
        </w:rPr>
        <w:t xml:space="preserve"> Chamada</w:t>
      </w:r>
      <w:r>
        <w:rPr>
          <w:rFonts w:ascii="Arial Narrow" w:hAnsi="Arial Narrow"/>
        </w:rPr>
        <w:t xml:space="preserve"> . </w:t>
      </w:r>
    </w:p>
    <w:p w:rsidR="008D19EF" w:rsidRDefault="008D19EF" w:rsidP="008D19EF">
      <w:pPr>
        <w:ind w:firstLine="709"/>
        <w:rPr>
          <w:rFonts w:ascii="Arial Narrow" w:hAnsi="Arial Narrow"/>
        </w:rPr>
      </w:pPr>
      <w:r>
        <w:rPr>
          <w:rFonts w:ascii="Arial Narrow" w:hAnsi="Arial Narrow"/>
        </w:rPr>
        <w:t xml:space="preserve">Ao responsável pela disciplina caberá a </w:t>
      </w:r>
      <w:r>
        <w:rPr>
          <w:rFonts w:ascii="Arial Narrow" w:hAnsi="Arial Narrow"/>
          <w:b/>
        </w:rPr>
        <w:t>marcação do dia da prova de 2</w:t>
      </w:r>
      <w:r>
        <w:rPr>
          <w:rFonts w:ascii="Arial Narrow" w:hAnsi="Arial Narrow"/>
          <w:b/>
          <w:vertAlign w:val="superscript"/>
        </w:rPr>
        <w:t>a</w:t>
      </w:r>
      <w:r>
        <w:rPr>
          <w:rFonts w:ascii="Arial Narrow" w:hAnsi="Arial Narrow"/>
          <w:b/>
        </w:rPr>
        <w:t xml:space="preserve"> Chamada , no prazo máximo de oito ( 8 ) dias corridos</w:t>
      </w:r>
      <w:r>
        <w:rPr>
          <w:rFonts w:ascii="Arial Narrow" w:hAnsi="Arial Narrow"/>
        </w:rPr>
        <w:t xml:space="preserve"> contados à partir da realização da 1</w:t>
      </w:r>
      <w:r>
        <w:rPr>
          <w:rFonts w:ascii="Arial Narrow" w:hAnsi="Arial Narrow"/>
          <w:vertAlign w:val="superscript"/>
        </w:rPr>
        <w:t>a</w:t>
      </w:r>
      <w:r>
        <w:rPr>
          <w:rFonts w:ascii="Arial Narrow" w:hAnsi="Arial Narrow"/>
        </w:rPr>
        <w:t xml:space="preserve"> Chamada .</w:t>
      </w:r>
    </w:p>
    <w:p w:rsidR="008D19EF" w:rsidRDefault="008D19EF" w:rsidP="008D19EF">
      <w:pPr>
        <w:ind w:firstLine="708"/>
        <w:jc w:val="both"/>
        <w:rPr>
          <w:rFonts w:ascii="Arial Narrow" w:hAnsi="Arial Narrow"/>
          <w:szCs w:val="24"/>
        </w:rPr>
      </w:pPr>
    </w:p>
    <w:p w:rsidR="008D19EF" w:rsidRDefault="008D19EF" w:rsidP="008D19EF">
      <w:pPr>
        <w:jc w:val="both"/>
        <w:rPr>
          <w:rFonts w:ascii="Arial Narrow" w:hAnsi="Arial Narrow"/>
          <w:szCs w:val="24"/>
        </w:rPr>
      </w:pPr>
    </w:p>
    <w:p w:rsidR="009223AC" w:rsidRDefault="009223AC">
      <w:pPr>
        <w:spacing w:after="0" w:line="240" w:lineRule="auto"/>
        <w:jc w:val="both"/>
        <w:rPr>
          <w:sz w:val="24"/>
          <w:szCs w:val="24"/>
        </w:rPr>
      </w:pPr>
    </w:p>
    <w:sectPr w:rsidR="009223AC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87" w:rsidRDefault="00ED5087">
      <w:pPr>
        <w:spacing w:after="0" w:line="240" w:lineRule="auto"/>
      </w:pPr>
      <w:r>
        <w:separator/>
      </w:r>
    </w:p>
  </w:endnote>
  <w:endnote w:type="continuationSeparator" w:id="0">
    <w:p w:rsidR="00ED5087" w:rsidRDefault="00ED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87" w:rsidRDefault="00ED5087">
      <w:pPr>
        <w:spacing w:after="0" w:line="240" w:lineRule="auto"/>
      </w:pPr>
      <w:r>
        <w:separator/>
      </w:r>
    </w:p>
  </w:footnote>
  <w:footnote w:type="continuationSeparator" w:id="0">
    <w:p w:rsidR="00ED5087" w:rsidRDefault="00ED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AB" w:rsidRDefault="00C871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C871AB" w:rsidRDefault="00C871A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C871AB" w:rsidRDefault="00C871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D073C"/>
    <w:multiLevelType w:val="singleLevel"/>
    <w:tmpl w:val="BC08F88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82"/>
    <w:rsid w:val="000266BB"/>
    <w:rsid w:val="00042180"/>
    <w:rsid w:val="00051352"/>
    <w:rsid w:val="000D3674"/>
    <w:rsid w:val="000F0597"/>
    <w:rsid w:val="00113FB2"/>
    <w:rsid w:val="00127548"/>
    <w:rsid w:val="0019511D"/>
    <w:rsid w:val="001B44FA"/>
    <w:rsid w:val="001B754D"/>
    <w:rsid w:val="001F6CFD"/>
    <w:rsid w:val="00211FD1"/>
    <w:rsid w:val="0021775C"/>
    <w:rsid w:val="0031408C"/>
    <w:rsid w:val="00326033"/>
    <w:rsid w:val="003418F8"/>
    <w:rsid w:val="0035096F"/>
    <w:rsid w:val="00371C49"/>
    <w:rsid w:val="00385E0B"/>
    <w:rsid w:val="003A5982"/>
    <w:rsid w:val="003D4B43"/>
    <w:rsid w:val="003E5540"/>
    <w:rsid w:val="00411D47"/>
    <w:rsid w:val="004422F4"/>
    <w:rsid w:val="004721F4"/>
    <w:rsid w:val="004A0148"/>
    <w:rsid w:val="004B09D9"/>
    <w:rsid w:val="004B6FA9"/>
    <w:rsid w:val="004E2013"/>
    <w:rsid w:val="00510E2A"/>
    <w:rsid w:val="00526E81"/>
    <w:rsid w:val="00537FC3"/>
    <w:rsid w:val="005421C0"/>
    <w:rsid w:val="00556102"/>
    <w:rsid w:val="00590915"/>
    <w:rsid w:val="006A226A"/>
    <w:rsid w:val="006B3C0A"/>
    <w:rsid w:val="0070608B"/>
    <w:rsid w:val="00714174"/>
    <w:rsid w:val="00893C0B"/>
    <w:rsid w:val="008979E1"/>
    <w:rsid w:val="008D19EF"/>
    <w:rsid w:val="008F713C"/>
    <w:rsid w:val="009223AC"/>
    <w:rsid w:val="00946113"/>
    <w:rsid w:val="009B496D"/>
    <w:rsid w:val="00A1160F"/>
    <w:rsid w:val="00AF457E"/>
    <w:rsid w:val="00B066FB"/>
    <w:rsid w:val="00B06E12"/>
    <w:rsid w:val="00B07F1B"/>
    <w:rsid w:val="00BB5810"/>
    <w:rsid w:val="00BD5000"/>
    <w:rsid w:val="00C871AB"/>
    <w:rsid w:val="00CE2EA1"/>
    <w:rsid w:val="00D21656"/>
    <w:rsid w:val="00DB24EC"/>
    <w:rsid w:val="00DB3E2A"/>
    <w:rsid w:val="00DB4A82"/>
    <w:rsid w:val="00E049AE"/>
    <w:rsid w:val="00E17B4F"/>
    <w:rsid w:val="00E24FC8"/>
    <w:rsid w:val="00E2575A"/>
    <w:rsid w:val="00ED5087"/>
    <w:rsid w:val="00F03B52"/>
    <w:rsid w:val="00F05F37"/>
    <w:rsid w:val="00F53794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C79"/>
  <w15:docId w15:val="{9A04E6AC-D6DA-4F70-9007-B11DD8AB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19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8Char">
    <w:name w:val="Título 8 Char"/>
    <w:basedOn w:val="Fontepargpadro"/>
    <w:link w:val="Ttulo8"/>
    <w:uiPriority w:val="9"/>
    <w:semiHidden/>
    <w:rsid w:val="008D19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rsid w:val="008D19E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D19E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3</cp:revision>
  <dcterms:created xsi:type="dcterms:W3CDTF">2022-09-26T14:30:00Z</dcterms:created>
  <dcterms:modified xsi:type="dcterms:W3CDTF">2022-09-26T14:30:00Z</dcterms:modified>
</cp:coreProperties>
</file>