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CEF7F" w14:textId="77777777" w:rsidR="006A6C81" w:rsidRDefault="00F95030">
      <w:pPr>
        <w:pStyle w:val="normal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14:paraId="7D1CE646" w14:textId="77777777" w:rsidR="006A6C81" w:rsidRDefault="006A6C81">
      <w:pPr>
        <w:pStyle w:val="normal0"/>
        <w:rPr>
          <w:rFonts w:ascii="Times New Roman" w:eastAsia="Times New Roman" w:hAnsi="Times New Roman" w:cs="Times New Roman"/>
          <w:sz w:val="18"/>
          <w:szCs w:val="18"/>
        </w:rPr>
      </w:pPr>
    </w:p>
    <w:p w14:paraId="58BB1778" w14:textId="77777777" w:rsidR="006A6C81" w:rsidRDefault="006A6C81">
      <w:pPr>
        <w:pStyle w:val="normal0"/>
        <w:rPr>
          <w:rFonts w:ascii="Times New Roman" w:eastAsia="Times New Roman" w:hAnsi="Times New Roman" w:cs="Times New Roman"/>
          <w:sz w:val="18"/>
          <w:szCs w:val="18"/>
        </w:rPr>
      </w:pPr>
    </w:p>
    <w:p w14:paraId="1C80432B" w14:textId="77777777" w:rsidR="006A6C81" w:rsidRDefault="006A6C8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7F9D83A9" w14:textId="77C7DEBC" w:rsidR="006A6C81" w:rsidRPr="00F95030" w:rsidRDefault="00F95030" w:rsidP="00F95030">
      <w:pPr>
        <w:pStyle w:val="normal0"/>
        <w:ind w:left="100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F95030">
        <w:rPr>
          <w:rFonts w:asciiTheme="majorHAnsi" w:eastAsia="Times New Roman" w:hAnsiTheme="majorHAnsi" w:cs="Times New Roman"/>
          <w:sz w:val="24"/>
          <w:szCs w:val="24"/>
        </w:rPr>
        <w:t>UNIVERSIDADE FEDERAL DO ESTADO DO RIO DE JANEIRO – UNIRIO</w:t>
      </w:r>
    </w:p>
    <w:p w14:paraId="58D0EFB1" w14:textId="77777777" w:rsidR="006A6C81" w:rsidRPr="00F95030" w:rsidRDefault="00F95030" w:rsidP="00F95030">
      <w:pPr>
        <w:pStyle w:val="normal0"/>
        <w:ind w:left="100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F95030">
        <w:rPr>
          <w:rFonts w:asciiTheme="majorHAnsi" w:eastAsia="Times New Roman" w:hAnsiTheme="majorHAnsi" w:cs="Times New Roman"/>
          <w:sz w:val="24"/>
          <w:szCs w:val="24"/>
        </w:rPr>
        <w:t>CENTRO DE LETRAS E ARTES</w:t>
      </w:r>
    </w:p>
    <w:p w14:paraId="62883888" w14:textId="77777777" w:rsidR="006A6C81" w:rsidRPr="00F95030" w:rsidRDefault="00F95030" w:rsidP="00F95030">
      <w:pPr>
        <w:pStyle w:val="normal0"/>
        <w:ind w:left="100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F95030">
        <w:rPr>
          <w:rFonts w:asciiTheme="majorHAnsi" w:eastAsia="Times New Roman" w:hAnsiTheme="majorHAnsi" w:cs="Times New Roman"/>
          <w:sz w:val="24"/>
          <w:szCs w:val="24"/>
        </w:rPr>
        <w:t>ESCOLA DE LETRAS</w:t>
      </w:r>
    </w:p>
    <w:p w14:paraId="1EEDB471" w14:textId="77777777" w:rsidR="006A6C81" w:rsidRPr="00F95030" w:rsidRDefault="006A6C81" w:rsidP="00F95030">
      <w:pPr>
        <w:pStyle w:val="normal0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14:paraId="20301045" w14:textId="77777777" w:rsidR="006A6C81" w:rsidRDefault="006A6C8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6EECE9E6" w14:textId="77777777" w:rsidR="006A6C81" w:rsidRDefault="006A6C8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11D61DA9" w14:textId="77777777" w:rsidR="006A6C81" w:rsidRDefault="00F95030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PLANO DE CURSO EMERGENCIAL </w:t>
      </w:r>
    </w:p>
    <w:p w14:paraId="5E3C8EAB" w14:textId="77777777" w:rsidR="006A6C81" w:rsidRDefault="00F95030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2020.2</w:t>
      </w:r>
    </w:p>
    <w:p w14:paraId="543A31C0" w14:textId="77777777" w:rsidR="006A6C81" w:rsidRDefault="006A6C81">
      <w:pPr>
        <w:pStyle w:val="normal0"/>
        <w:jc w:val="center"/>
        <w:rPr>
          <w:sz w:val="24"/>
          <w:szCs w:val="24"/>
        </w:rPr>
      </w:pPr>
    </w:p>
    <w:p w14:paraId="579387B6" w14:textId="77777777" w:rsidR="006A6C81" w:rsidRDefault="006A6C81">
      <w:pPr>
        <w:pStyle w:val="normal0"/>
        <w:jc w:val="center"/>
        <w:rPr>
          <w:sz w:val="24"/>
          <w:szCs w:val="24"/>
        </w:rPr>
      </w:pPr>
    </w:p>
    <w:tbl>
      <w:tblPr>
        <w:tblStyle w:val="a0"/>
        <w:tblW w:w="9446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5831"/>
      </w:tblGrid>
      <w:tr w:rsidR="006A6C81" w14:paraId="3AD2FD01" w14:textId="77777777" w:rsidTr="00B11C27">
        <w:trPr>
          <w:trHeight w:val="945"/>
        </w:trPr>
        <w:tc>
          <w:tcPr>
            <w:tcW w:w="9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CA3FB6" w14:textId="77777777" w:rsidR="006A6C81" w:rsidRDefault="00F95030" w:rsidP="00B11C27">
            <w:pPr>
              <w:pStyle w:val="normal0"/>
              <w:ind w:left="100" w:right="-25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Disciplina: </w:t>
            </w:r>
          </w:p>
          <w:p w14:paraId="56FB06DA" w14:textId="77777777" w:rsidR="006A6C81" w:rsidRDefault="00F9503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742BBF3" w14:textId="77777777" w:rsidR="006A6C81" w:rsidRDefault="00F95030">
            <w:pPr>
              <w:pStyle w:val="normal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Historiografia Literária</w:t>
            </w:r>
          </w:p>
          <w:p w14:paraId="5631428D" w14:textId="77777777" w:rsidR="006A6C81" w:rsidRDefault="006A6C81">
            <w:pPr>
              <w:pStyle w:val="normal0"/>
              <w:rPr>
                <w:sz w:val="24"/>
                <w:szCs w:val="24"/>
              </w:rPr>
            </w:pPr>
          </w:p>
        </w:tc>
      </w:tr>
      <w:tr w:rsidR="006A6C81" w14:paraId="59D848E6" w14:textId="77777777" w:rsidTr="00B11C27">
        <w:trPr>
          <w:trHeight w:val="52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40EAC7" w14:textId="77777777" w:rsidR="006A6C81" w:rsidRDefault="00F9503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Código: </w:t>
            </w:r>
          </w:p>
          <w:p w14:paraId="147B9ED9" w14:textId="77777777" w:rsidR="006A6C81" w:rsidRDefault="00F95030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ALT0023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89BA67" w14:textId="77777777" w:rsidR="006A6C81" w:rsidRDefault="00F95030">
            <w:pPr>
              <w:pStyle w:val="normal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C.H.: </w:t>
            </w:r>
            <w:r>
              <w:rPr>
                <w:b/>
                <w:sz w:val="24"/>
                <w:szCs w:val="24"/>
                <w:vertAlign w:val="superscript"/>
              </w:rPr>
              <w:t>(1)</w:t>
            </w:r>
          </w:p>
          <w:p w14:paraId="6FC0FDDF" w14:textId="77777777" w:rsidR="006A6C81" w:rsidRDefault="00F95030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60h </w:t>
            </w:r>
            <w:r w:rsidR="00B11C27">
              <w:rPr>
                <w:sz w:val="24"/>
                <w:szCs w:val="24"/>
              </w:rPr>
              <w:t>(T</w:t>
            </w:r>
            <w:r>
              <w:rPr>
                <w:sz w:val="24"/>
                <w:szCs w:val="24"/>
              </w:rPr>
              <w:t>eórica</w:t>
            </w:r>
            <w:r w:rsidR="00B11C27">
              <w:rPr>
                <w:sz w:val="24"/>
                <w:szCs w:val="24"/>
              </w:rPr>
              <w:t>)</w:t>
            </w:r>
          </w:p>
        </w:tc>
      </w:tr>
      <w:tr w:rsidR="006A6C81" w14:paraId="24838A0F" w14:textId="77777777" w:rsidTr="00B11C27">
        <w:trPr>
          <w:trHeight w:val="525"/>
        </w:trPr>
        <w:tc>
          <w:tcPr>
            <w:tcW w:w="9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71872E" w14:textId="77777777" w:rsidR="006A6C81" w:rsidRDefault="00F9503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Curso(s) Atendido(s): Letras- Bacharelado</w:t>
            </w:r>
          </w:p>
          <w:p w14:paraId="735BD191" w14:textId="77777777" w:rsidR="006A6C81" w:rsidRDefault="006A6C81">
            <w:pPr>
              <w:pStyle w:val="normal0"/>
              <w:rPr>
                <w:sz w:val="24"/>
                <w:szCs w:val="24"/>
              </w:rPr>
            </w:pPr>
          </w:p>
        </w:tc>
      </w:tr>
      <w:tr w:rsidR="006A6C81" w14:paraId="3BC14A9F" w14:textId="77777777" w:rsidTr="00B11C27">
        <w:trPr>
          <w:trHeight w:val="52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5427F4" w14:textId="77777777" w:rsidR="006A6C81" w:rsidRDefault="00F95030">
            <w:pPr>
              <w:pStyle w:val="normal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Docente: </w:t>
            </w:r>
            <w:r>
              <w:rPr>
                <w:b/>
                <w:sz w:val="24"/>
                <w:szCs w:val="24"/>
                <w:vertAlign w:val="superscript"/>
              </w:rPr>
              <w:t>(2)</w:t>
            </w:r>
          </w:p>
          <w:p w14:paraId="688DB8EB" w14:textId="77777777" w:rsidR="006A6C81" w:rsidRDefault="00F95030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Lúcia Ricotta Vilela Pinto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FC0430" w14:textId="77777777" w:rsidR="006A6C81" w:rsidRDefault="00F95030">
            <w:pPr>
              <w:pStyle w:val="normal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Matrícula: </w:t>
            </w:r>
            <w:r>
              <w:rPr>
                <w:b/>
                <w:sz w:val="24"/>
                <w:szCs w:val="24"/>
                <w:vertAlign w:val="superscript"/>
              </w:rPr>
              <w:t>(2)</w:t>
            </w:r>
          </w:p>
          <w:p w14:paraId="22395FBC" w14:textId="77777777" w:rsidR="006A6C81" w:rsidRDefault="00F95030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1000962</w:t>
            </w:r>
          </w:p>
          <w:p w14:paraId="0E1A6EEA" w14:textId="77777777" w:rsidR="006A6C81" w:rsidRDefault="006A6C81">
            <w:pPr>
              <w:pStyle w:val="normal0"/>
              <w:rPr>
                <w:b/>
                <w:sz w:val="18"/>
                <w:szCs w:val="18"/>
              </w:rPr>
            </w:pPr>
          </w:p>
          <w:p w14:paraId="271DC2A7" w14:textId="77777777" w:rsidR="006A6C81" w:rsidRDefault="006A6C81">
            <w:pPr>
              <w:pStyle w:val="normal0"/>
              <w:rPr>
                <w:sz w:val="24"/>
                <w:szCs w:val="24"/>
              </w:rPr>
            </w:pPr>
          </w:p>
        </w:tc>
      </w:tr>
      <w:tr w:rsidR="006A6C81" w14:paraId="6A033F05" w14:textId="77777777" w:rsidTr="00B11C27">
        <w:trPr>
          <w:trHeight w:val="735"/>
        </w:trPr>
        <w:tc>
          <w:tcPr>
            <w:tcW w:w="9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589A52" w14:textId="77777777" w:rsidR="006A6C81" w:rsidRDefault="00F9503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Cronograma:</w:t>
            </w:r>
          </w:p>
          <w:p w14:paraId="3F24E620" w14:textId="77777777" w:rsidR="006A6C81" w:rsidRDefault="00F95030">
            <w:pPr>
              <w:pStyle w:val="normal0"/>
              <w:jc w:val="both"/>
            </w:pPr>
            <w:r>
              <w:t>Leitura e discussão semanal de distintas formações críticas e historiográficas sobre as relações da literatura, processos culturais e artísticos com as formas de configuração do tempo, de temporalidades, das relações entre passado e presente e do futuro co</w:t>
            </w:r>
            <w:r>
              <w:t>mo possibilidade.</w:t>
            </w:r>
          </w:p>
          <w:p w14:paraId="059D2528" w14:textId="77777777" w:rsidR="006A6C81" w:rsidRDefault="006A6C81">
            <w:pPr>
              <w:pStyle w:val="normal0"/>
              <w:jc w:val="both"/>
            </w:pPr>
          </w:p>
          <w:p w14:paraId="78A73210" w14:textId="77777777" w:rsidR="006A6C81" w:rsidRDefault="00F95030">
            <w:pPr>
              <w:pStyle w:val="normal0"/>
              <w:jc w:val="both"/>
            </w:pPr>
            <w:r>
              <w:t xml:space="preserve"> </w:t>
            </w:r>
          </w:p>
          <w:p w14:paraId="41389B67" w14:textId="77777777" w:rsidR="006A6C81" w:rsidRDefault="00F95030">
            <w:pPr>
              <w:pStyle w:val="normal0"/>
              <w:numPr>
                <w:ilvl w:val="0"/>
                <w:numId w:val="2"/>
              </w:numPr>
              <w:jc w:val="both"/>
            </w:pPr>
            <w:r>
              <w:t>O político e o modo temporal da experiência;</w:t>
            </w:r>
          </w:p>
          <w:p w14:paraId="33AEA78B" w14:textId="77777777" w:rsidR="006A6C81" w:rsidRDefault="00F95030">
            <w:pPr>
              <w:pStyle w:val="normal0"/>
              <w:numPr>
                <w:ilvl w:val="0"/>
                <w:numId w:val="2"/>
              </w:numPr>
              <w:jc w:val="both"/>
            </w:pPr>
            <w:r>
              <w:t>A vida póstuma das imagens;</w:t>
            </w:r>
          </w:p>
          <w:p w14:paraId="4E5E5344" w14:textId="77777777" w:rsidR="006A6C81" w:rsidRDefault="00F95030">
            <w:pPr>
              <w:pStyle w:val="normal0"/>
              <w:numPr>
                <w:ilvl w:val="0"/>
                <w:numId w:val="2"/>
              </w:numPr>
              <w:jc w:val="both"/>
            </w:pPr>
            <w:r>
              <w:t>A contemporaneidade;</w:t>
            </w:r>
          </w:p>
          <w:p w14:paraId="13AD3464" w14:textId="77777777" w:rsidR="006A6C81" w:rsidRDefault="00F95030">
            <w:pPr>
              <w:pStyle w:val="normal0"/>
              <w:numPr>
                <w:ilvl w:val="0"/>
                <w:numId w:val="2"/>
              </w:numPr>
              <w:jc w:val="both"/>
            </w:pPr>
            <w:r>
              <w:t>Reconfigurações do passado diante da imagem;</w:t>
            </w:r>
          </w:p>
          <w:p w14:paraId="76BFAE40" w14:textId="77777777" w:rsidR="006A6C81" w:rsidRDefault="00F95030">
            <w:pPr>
              <w:pStyle w:val="normal0"/>
              <w:numPr>
                <w:ilvl w:val="0"/>
                <w:numId w:val="2"/>
              </w:numPr>
              <w:jc w:val="both"/>
            </w:pPr>
            <w:r>
              <w:t>Produção do presente e as literaturas pós-autônomas;</w:t>
            </w:r>
          </w:p>
          <w:p w14:paraId="328CC9DB" w14:textId="77777777" w:rsidR="006A6C81" w:rsidRDefault="00F95030">
            <w:pPr>
              <w:pStyle w:val="normal0"/>
              <w:numPr>
                <w:ilvl w:val="0"/>
                <w:numId w:val="2"/>
              </w:numPr>
              <w:jc w:val="both"/>
            </w:pPr>
            <w:r>
              <w:t>Colapso do modelo da aprendizagem histórica</w:t>
            </w:r>
            <w:r>
              <w:t>, da subjetividade histórica e a tangibilidade do passado;</w:t>
            </w:r>
          </w:p>
          <w:p w14:paraId="5E28B318" w14:textId="77777777" w:rsidR="006A6C81" w:rsidRDefault="00F95030">
            <w:pPr>
              <w:pStyle w:val="normal0"/>
              <w:numPr>
                <w:ilvl w:val="0"/>
                <w:numId w:val="2"/>
              </w:numPr>
              <w:jc w:val="both"/>
            </w:pPr>
            <w:r>
              <w:lastRenderedPageBreak/>
              <w:t xml:space="preserve">Futurabilidade. </w:t>
            </w:r>
          </w:p>
          <w:p w14:paraId="5A6B8612" w14:textId="77777777" w:rsidR="006A6C81" w:rsidRDefault="006A6C81">
            <w:pPr>
              <w:pStyle w:val="normal0"/>
              <w:ind w:left="720"/>
              <w:jc w:val="both"/>
            </w:pPr>
          </w:p>
        </w:tc>
      </w:tr>
      <w:tr w:rsidR="006A6C81" w14:paraId="14FE154C" w14:textId="77777777" w:rsidTr="00B11C27">
        <w:trPr>
          <w:trHeight w:val="945"/>
        </w:trPr>
        <w:tc>
          <w:tcPr>
            <w:tcW w:w="9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95A4E5" w14:textId="77777777" w:rsidR="006A6C81" w:rsidRDefault="00F9503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Metodologia</w:t>
            </w:r>
          </w:p>
          <w:p w14:paraId="1CE3A542" w14:textId="77777777" w:rsidR="006A6C81" w:rsidRDefault="00F95030">
            <w:pPr>
              <w:pStyle w:val="normal0"/>
              <w:numPr>
                <w:ilvl w:val="0"/>
                <w:numId w:val="3"/>
              </w:numPr>
              <w:spacing w:line="240" w:lineRule="auto"/>
              <w:ind w:right="-1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Aulas síncronas semanais, sempre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às terças-feiras, de 20h às 22h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4479410" w14:textId="77777777" w:rsidR="006A6C81" w:rsidRDefault="00F95030">
            <w:pPr>
              <w:pStyle w:val="normal0"/>
              <w:numPr>
                <w:ilvl w:val="0"/>
                <w:numId w:val="3"/>
              </w:numPr>
              <w:spacing w:line="240" w:lineRule="auto"/>
              <w:ind w:right="-1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Aulas gravadas e disponibilizadas por 14 dias mediante solicitação do/a discente por email. </w:t>
            </w:r>
          </w:p>
          <w:p w14:paraId="290827C5" w14:textId="77777777" w:rsidR="006A6C81" w:rsidRDefault="00F95030">
            <w:pPr>
              <w:pStyle w:val="normal0"/>
              <w:numPr>
                <w:ilvl w:val="0"/>
                <w:numId w:val="3"/>
              </w:numPr>
              <w:spacing w:line="240" w:lineRule="auto"/>
              <w:ind w:right="-1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Atividades assíncronas: leitura de textos teóricos e ficcionais, vídeos, filmes e entrevistas, com links acessíveis no moodle. </w:t>
            </w:r>
          </w:p>
          <w:p w14:paraId="38EA7101" w14:textId="77777777" w:rsidR="006A6C81" w:rsidRDefault="00F9503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A6C81" w14:paraId="181819BD" w14:textId="77777777" w:rsidTr="00B11C27">
        <w:trPr>
          <w:trHeight w:val="525"/>
        </w:trPr>
        <w:tc>
          <w:tcPr>
            <w:tcW w:w="9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83C798" w14:textId="77777777" w:rsidR="006A6C81" w:rsidRDefault="00F9503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Avaliação:</w:t>
            </w:r>
          </w:p>
          <w:p w14:paraId="448CFAE5" w14:textId="77777777" w:rsidR="006A6C81" w:rsidRDefault="006A6C81">
            <w:pPr>
              <w:pStyle w:val="normal0"/>
              <w:spacing w:line="240" w:lineRule="auto"/>
              <w:ind w:right="-1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81F396" w14:textId="77777777" w:rsidR="006A6C81" w:rsidRDefault="00F95030">
            <w:pPr>
              <w:pStyle w:val="normal0"/>
              <w:numPr>
                <w:ilvl w:val="0"/>
                <w:numId w:val="5"/>
              </w:numPr>
              <w:spacing w:line="240" w:lineRule="auto"/>
              <w:ind w:right="-1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Duas atividades:</w:t>
            </w:r>
          </w:p>
          <w:p w14:paraId="676ABDDF" w14:textId="77777777" w:rsidR="006A6C81" w:rsidRDefault="00F95030">
            <w:pPr>
              <w:pStyle w:val="normal0"/>
              <w:numPr>
                <w:ilvl w:val="0"/>
                <w:numId w:val="4"/>
              </w:numPr>
              <w:spacing w:line="240" w:lineRule="auto"/>
              <w:ind w:right="-1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Atividade oral ou escrita (com opção assíncrona) sobre as formações crítico-historiográficas debatidas durante a disciplina, seguindo questionário proposto (50% da nota).</w:t>
            </w:r>
          </w:p>
          <w:p w14:paraId="050301EF" w14:textId="77777777" w:rsidR="006A6C81" w:rsidRDefault="00F95030">
            <w:pPr>
              <w:pStyle w:val="normal0"/>
              <w:numPr>
                <w:ilvl w:val="0"/>
                <w:numId w:val="4"/>
              </w:numPr>
              <w:spacing w:line="240" w:lineRule="auto"/>
              <w:ind w:right="-1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Ensaio de prática historiográfica sobre autor/a e/ou obra (romance, autobiografia, 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saio, diário, correspondência, poesia, pintura, filme, instalação, desenhos) a serem escolhidos/as pelos/as discentes, a partir de categorias e configurações historiográficas estudadas ao longo da disciplina (50% da nota).</w:t>
            </w:r>
          </w:p>
          <w:p w14:paraId="5F6DF335" w14:textId="77777777" w:rsidR="006A6C81" w:rsidRDefault="006A6C81">
            <w:pPr>
              <w:pStyle w:val="normal0"/>
              <w:spacing w:line="240" w:lineRule="auto"/>
              <w:ind w:left="720" w:right="-19"/>
              <w:jc w:val="both"/>
              <w:rPr>
                <w:sz w:val="24"/>
                <w:szCs w:val="24"/>
              </w:rPr>
            </w:pPr>
          </w:p>
        </w:tc>
      </w:tr>
      <w:tr w:rsidR="006A6C81" w14:paraId="05F188FF" w14:textId="77777777" w:rsidTr="00B11C27">
        <w:trPr>
          <w:trHeight w:val="525"/>
        </w:trPr>
        <w:tc>
          <w:tcPr>
            <w:tcW w:w="9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A02732" w14:textId="77777777" w:rsidR="006A6C81" w:rsidRDefault="00F9503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Ferramentas digitais previstas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6E0CAA90" w14:textId="77777777" w:rsidR="006A6C81" w:rsidRDefault="00F95030">
            <w:pPr>
              <w:pStyle w:val="normal0"/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Google Meet para os encontros síncronos;</w:t>
            </w:r>
          </w:p>
          <w:p w14:paraId="76F84AD3" w14:textId="77777777" w:rsidR="006A6C81" w:rsidRDefault="00F95030">
            <w:pPr>
              <w:pStyle w:val="normal0"/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Google Drive para disponibilização de aulas gravadas;</w:t>
            </w:r>
          </w:p>
          <w:p w14:paraId="2E5B6BE0" w14:textId="77777777" w:rsidR="006A6C81" w:rsidRDefault="00F95030">
            <w:pPr>
              <w:pStyle w:val="normal0"/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Moodle para disponibilização de textos, links e entrega de atividades pelos discentes;</w:t>
            </w:r>
          </w:p>
          <w:p w14:paraId="04464785" w14:textId="77777777" w:rsidR="006A6C81" w:rsidRDefault="00F95030">
            <w:pPr>
              <w:pStyle w:val="normal0"/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 lucia.pinto@unirio.br para solicitação de aulas gravadas, comen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tários e dúvidas.</w:t>
            </w:r>
          </w:p>
          <w:p w14:paraId="17327650" w14:textId="77777777" w:rsidR="006A6C81" w:rsidRDefault="006A6C81">
            <w:pPr>
              <w:pStyle w:val="normal0"/>
              <w:rPr>
                <w:sz w:val="24"/>
                <w:szCs w:val="24"/>
              </w:rPr>
            </w:pPr>
          </w:p>
        </w:tc>
      </w:tr>
      <w:tr w:rsidR="006A6C81" w14:paraId="57A054D8" w14:textId="77777777" w:rsidTr="00B11C27">
        <w:trPr>
          <w:trHeight w:val="8147"/>
        </w:trPr>
        <w:tc>
          <w:tcPr>
            <w:tcW w:w="9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215F61" w14:textId="77777777" w:rsidR="006A6C81" w:rsidRDefault="00F9503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Bibliografia:</w:t>
            </w:r>
          </w:p>
          <w:p w14:paraId="0154BD52" w14:textId="77777777" w:rsidR="006A6C81" w:rsidRDefault="00F95030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AGAMBEN, Giorgio. O que é o contemporâneo e outros ensaios. Tradução de Vinícius Nicastro Honesko. Chapecó: Argos, 2009.</w:t>
            </w:r>
          </w:p>
          <w:p w14:paraId="2AEFA54B" w14:textId="77777777" w:rsidR="006A6C81" w:rsidRDefault="006A6C81">
            <w:pPr>
              <w:pStyle w:val="normal0"/>
              <w:rPr>
                <w:sz w:val="24"/>
                <w:szCs w:val="24"/>
              </w:rPr>
            </w:pPr>
          </w:p>
          <w:p w14:paraId="46A4F20F" w14:textId="77777777" w:rsidR="006A6C81" w:rsidRDefault="00F95030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BERARDI, Franco. Depois do futuro. Tradução de Regina Silva. São Paulo: Ubu Editora, 2019.</w:t>
            </w:r>
          </w:p>
          <w:p w14:paraId="40E6F730" w14:textId="77777777" w:rsidR="006A6C81" w:rsidRDefault="006A6C81">
            <w:pPr>
              <w:pStyle w:val="normal0"/>
              <w:rPr>
                <w:sz w:val="24"/>
                <w:szCs w:val="24"/>
              </w:rPr>
            </w:pPr>
          </w:p>
          <w:p w14:paraId="77A5C466" w14:textId="77777777" w:rsidR="006A6C81" w:rsidRDefault="00F95030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DIDI-HUBERMAN, Georges. História da arte e anacronismo das imagens. Tradução de Vera Casa Nova e Márcia Arbex. Belo Horizonte: Editora UFMG, 2015.</w:t>
            </w:r>
          </w:p>
          <w:p w14:paraId="2D6C86B3" w14:textId="77777777" w:rsidR="006A6C81" w:rsidRDefault="006A6C81">
            <w:pPr>
              <w:pStyle w:val="normal0"/>
              <w:jc w:val="both"/>
              <w:rPr>
                <w:sz w:val="24"/>
                <w:szCs w:val="24"/>
              </w:rPr>
            </w:pPr>
          </w:p>
          <w:p w14:paraId="37784E6E" w14:textId="77777777" w:rsidR="006A6C81" w:rsidRDefault="00F95030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GUMBRECHT, Hans Ulrich. História e redenção. A seriedade nervosa de Stendhal. Rio de Janeiro: Fundação Casa </w:t>
            </w:r>
            <w:r>
              <w:rPr>
                <w:sz w:val="24"/>
                <w:szCs w:val="24"/>
              </w:rPr>
              <w:t>de Rui Barbosa, 2000.</w:t>
            </w:r>
          </w:p>
          <w:p w14:paraId="1D659DCA" w14:textId="77777777" w:rsidR="006A6C81" w:rsidRDefault="006A6C81">
            <w:pPr>
              <w:pStyle w:val="normal0"/>
              <w:jc w:val="both"/>
              <w:rPr>
                <w:sz w:val="24"/>
                <w:szCs w:val="24"/>
              </w:rPr>
            </w:pPr>
          </w:p>
          <w:p w14:paraId="5E632154" w14:textId="77777777" w:rsidR="006A6C81" w:rsidRDefault="00F95030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LUDMER, Josefina. Aqui América Latina: uma especulação. Tradução de Rômulo Monte Alto. Belo Horizonte: Editora UFMG, 2013.</w:t>
            </w:r>
          </w:p>
          <w:p w14:paraId="1C027048" w14:textId="77777777" w:rsidR="006A6C81" w:rsidRDefault="006A6C81">
            <w:pPr>
              <w:pStyle w:val="normal0"/>
              <w:jc w:val="both"/>
              <w:rPr>
                <w:sz w:val="24"/>
                <w:szCs w:val="24"/>
              </w:rPr>
            </w:pPr>
          </w:p>
          <w:p w14:paraId="249A28B0" w14:textId="77777777" w:rsidR="006A6C81" w:rsidRDefault="00F95030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MARTINS, Leda. Performances do tempo espiralar. In: RAVETTI, Graciela e ARBEX, Márcia (orgs.). Performances, </w:t>
            </w:r>
            <w:r>
              <w:rPr>
                <w:sz w:val="24"/>
                <w:szCs w:val="24"/>
              </w:rPr>
              <w:t>exílios, fronteiras. Belo Horizonte: Departamento de Letras Românicas, Faculdade de Letras/ UFMG, Poslit., 2002.</w:t>
            </w:r>
          </w:p>
          <w:p w14:paraId="4917BA0F" w14:textId="77777777" w:rsidR="006A6C81" w:rsidRDefault="006A6C81">
            <w:pPr>
              <w:pStyle w:val="normal0"/>
              <w:jc w:val="both"/>
              <w:rPr>
                <w:sz w:val="24"/>
                <w:szCs w:val="24"/>
              </w:rPr>
            </w:pPr>
          </w:p>
          <w:p w14:paraId="2E49AE49" w14:textId="77777777" w:rsidR="006A6C81" w:rsidRDefault="00F95030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OSBORNE, P. Vitórias de pequena escala, derrotas de grande escala: a política nos tempos de Walter Benjamin. In: BENJAMIN, A.; OSBORNE, P. (Or</w:t>
            </w:r>
            <w:r>
              <w:rPr>
                <w:sz w:val="24"/>
                <w:szCs w:val="24"/>
              </w:rPr>
              <w:t>g.). A filosofia de Walter Benjamin: destruição e experiência. Tradução de Maria Lúcia Borges. Rio de Janeiro: Zahar, 1997. P.72-121.</w:t>
            </w:r>
          </w:p>
          <w:p w14:paraId="5BB00261" w14:textId="77777777" w:rsidR="006A6C81" w:rsidRDefault="006A6C81">
            <w:pPr>
              <w:pStyle w:val="normal0"/>
              <w:jc w:val="both"/>
              <w:rPr>
                <w:sz w:val="24"/>
                <w:szCs w:val="24"/>
              </w:rPr>
            </w:pPr>
          </w:p>
          <w:p w14:paraId="0A58379B" w14:textId="77777777" w:rsidR="006A6C81" w:rsidRDefault="00F95030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WARBURG, Aby. El ritual de la serpiente. Traducción: Joaquín Etorena Homaeche. México: Sextopiso, 2004.</w:t>
            </w:r>
          </w:p>
          <w:p w14:paraId="7559EC27" w14:textId="77777777" w:rsidR="006A6C81" w:rsidRDefault="006A6C81">
            <w:pPr>
              <w:pStyle w:val="normal0"/>
              <w:jc w:val="both"/>
              <w:rPr>
                <w:sz w:val="24"/>
                <w:szCs w:val="24"/>
              </w:rPr>
            </w:pPr>
          </w:p>
          <w:p w14:paraId="15C592E0" w14:textId="77777777" w:rsidR="006A6C81" w:rsidRDefault="006A6C81">
            <w:pPr>
              <w:pStyle w:val="normal0"/>
              <w:jc w:val="both"/>
              <w:rPr>
                <w:sz w:val="24"/>
                <w:szCs w:val="24"/>
              </w:rPr>
            </w:pPr>
          </w:p>
        </w:tc>
      </w:tr>
    </w:tbl>
    <w:p w14:paraId="3CE3C886" w14:textId="77777777" w:rsidR="006A6C81" w:rsidRDefault="006A6C81">
      <w:pPr>
        <w:pStyle w:val="normal0"/>
        <w:jc w:val="center"/>
        <w:rPr>
          <w:sz w:val="24"/>
          <w:szCs w:val="24"/>
        </w:rPr>
      </w:pPr>
    </w:p>
    <w:p w14:paraId="09907F4B" w14:textId="77777777" w:rsidR="006A6C81" w:rsidRDefault="006A6C8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07702615" w14:textId="77777777" w:rsidR="006A6C81" w:rsidRDefault="006A6C8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7471B231" w14:textId="77777777" w:rsidR="006A6C81" w:rsidRDefault="006A6C81">
      <w:pPr>
        <w:pStyle w:val="normal0"/>
        <w:rPr>
          <w:sz w:val="24"/>
          <w:szCs w:val="24"/>
        </w:rPr>
      </w:pPr>
    </w:p>
    <w:p w14:paraId="48CDF557" w14:textId="77777777" w:rsidR="006A6C81" w:rsidRDefault="006A6C81">
      <w:pPr>
        <w:pStyle w:val="normal0"/>
      </w:pPr>
    </w:p>
    <w:sectPr w:rsidR="006A6C8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70D1"/>
    <w:multiLevelType w:val="multilevel"/>
    <w:tmpl w:val="AA087E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62417DE"/>
    <w:multiLevelType w:val="multilevel"/>
    <w:tmpl w:val="CB725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7320720"/>
    <w:multiLevelType w:val="multilevel"/>
    <w:tmpl w:val="1D8AB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D263D11"/>
    <w:multiLevelType w:val="multilevel"/>
    <w:tmpl w:val="0E0C4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D7F0140"/>
    <w:multiLevelType w:val="multilevel"/>
    <w:tmpl w:val="4FBEA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6C81"/>
    <w:rsid w:val="006A6C81"/>
    <w:rsid w:val="00B11C27"/>
    <w:rsid w:val="00F9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57B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k1jhV36FcPshZBZeiBNm2U+2Dw==">AMUW2mV7RpSMi1KUdzwSbe7dKk3dSZa+n56Vzc+4gO+PE6Gg7bQLUTdXrh+p/j5Cw9EUytJBxk+orisI9nPETWGpGBDYu01EV1lct4Dn9FUlRG5Sg8aaVQk=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2819</Characters>
  <Application>Microsoft Macintosh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Júlia Studart</cp:lastModifiedBy>
  <cp:revision>3</cp:revision>
  <dcterms:created xsi:type="dcterms:W3CDTF">2021-02-13T12:28:00Z</dcterms:created>
  <dcterms:modified xsi:type="dcterms:W3CDTF">2021-02-13T12:29:00Z</dcterms:modified>
</cp:coreProperties>
</file>