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41350" w14:textId="77777777" w:rsidR="00FE3DF8" w:rsidRDefault="00625CB5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0EA65476" wp14:editId="1E02F3AF">
            <wp:simplePos x="0" y="0"/>
            <wp:positionH relativeFrom="column">
              <wp:posOffset>2720975</wp:posOffset>
            </wp:positionH>
            <wp:positionV relativeFrom="paragraph">
              <wp:posOffset>-144779</wp:posOffset>
            </wp:positionV>
            <wp:extent cx="467360" cy="49022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90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35A747" w14:textId="77777777" w:rsidR="00FE3DF8" w:rsidRDefault="00FE3DF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B5EFFA6" w14:textId="77777777" w:rsidR="00FE3DF8" w:rsidRDefault="00FE3DF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6824744" w14:textId="77777777" w:rsidR="00FE3DF8" w:rsidRDefault="00FE3DF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EF4CBE1" w14:textId="77777777" w:rsidR="00FE3DF8" w:rsidRDefault="00625CB5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UNIVERSIDADE FEDERAL DO ESTADO DO RIO DE JANEIRO – UNIRIO</w:t>
      </w:r>
    </w:p>
    <w:p w14:paraId="603E37D9" w14:textId="77777777" w:rsidR="00FE3DF8" w:rsidRDefault="00625CB5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CENTRO DE LETRAS E ARTES</w:t>
      </w:r>
    </w:p>
    <w:p w14:paraId="4DF17A1D" w14:textId="77777777" w:rsidR="00FE3DF8" w:rsidRDefault="00625CB5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ESCOLA DE LETRAS</w:t>
      </w:r>
    </w:p>
    <w:p w14:paraId="43E69528" w14:textId="77777777" w:rsidR="00FE3DF8" w:rsidRDefault="00FE3DF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FF50B93" w14:textId="77777777" w:rsidR="00FE3DF8" w:rsidRDefault="00FE3DF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6CA03C1" w14:textId="77777777" w:rsidR="00FE3DF8" w:rsidRDefault="00FE3DF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EFEFEF8" w14:textId="77777777" w:rsidR="00FE3DF8" w:rsidRDefault="00625CB5" w:rsidP="00F61096">
      <w:pPr>
        <w:ind w:left="1" w:right="-19" w:hanging="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PLANO DE CURSO EMERGENCIAL </w:t>
      </w:r>
    </w:p>
    <w:p w14:paraId="578853AC" w14:textId="77777777" w:rsidR="00FE3DF8" w:rsidRDefault="00625CB5" w:rsidP="00F61096">
      <w:pPr>
        <w:ind w:left="1" w:right="-19" w:hanging="3"/>
        <w:jc w:val="center"/>
        <w:rPr>
          <w:sz w:val="24"/>
          <w:szCs w:val="24"/>
        </w:rPr>
      </w:pPr>
      <w:r>
        <w:rPr>
          <w:b/>
          <w:sz w:val="24"/>
          <w:szCs w:val="24"/>
        </w:rPr>
        <w:t>2020.2</w:t>
      </w:r>
    </w:p>
    <w:p w14:paraId="23FED6B0" w14:textId="77777777" w:rsidR="00FE3DF8" w:rsidRDefault="00FE3DF8">
      <w:pPr>
        <w:ind w:left="0" w:right="-19" w:hanging="2"/>
        <w:jc w:val="center"/>
        <w:rPr>
          <w:sz w:val="24"/>
          <w:szCs w:val="24"/>
        </w:rPr>
      </w:pPr>
    </w:p>
    <w:p w14:paraId="027ED251" w14:textId="77777777" w:rsidR="00FE3DF8" w:rsidRDefault="00FE3DF8">
      <w:pPr>
        <w:ind w:left="0" w:right="-19" w:hanging="2"/>
        <w:jc w:val="center"/>
        <w:rPr>
          <w:sz w:val="24"/>
          <w:szCs w:val="24"/>
        </w:rPr>
      </w:pPr>
    </w:p>
    <w:tbl>
      <w:tblPr>
        <w:tblStyle w:val="a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64"/>
      </w:tblGrid>
      <w:tr w:rsidR="00FE3DF8" w14:paraId="31D5CB73" w14:textId="77777777">
        <w:trPr>
          <w:trHeight w:val="779"/>
        </w:trPr>
        <w:tc>
          <w:tcPr>
            <w:tcW w:w="9344" w:type="dxa"/>
            <w:gridSpan w:val="2"/>
          </w:tcPr>
          <w:p w14:paraId="56571FA0" w14:textId="77777777" w:rsidR="00FE3DF8" w:rsidRDefault="00625CB5">
            <w:pPr>
              <w:tabs>
                <w:tab w:val="left" w:pos="2216"/>
              </w:tabs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Disciplina: </w:t>
            </w:r>
          </w:p>
          <w:p w14:paraId="676531CA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CULTURA LITERÁRIA NO PERÍODO COLONIAL BRASILEIRO</w:t>
            </w:r>
          </w:p>
          <w:p w14:paraId="555B7CF6" w14:textId="77777777" w:rsidR="00FE3DF8" w:rsidRDefault="00FE3DF8" w:rsidP="0079500F">
            <w:pPr>
              <w:ind w:leftChars="0" w:left="0" w:right="-19" w:firstLineChars="0" w:firstLine="0"/>
              <w:rPr>
                <w:sz w:val="22"/>
                <w:szCs w:val="22"/>
              </w:rPr>
            </w:pPr>
          </w:p>
        </w:tc>
      </w:tr>
      <w:tr w:rsidR="00FE3DF8" w14:paraId="28D9C2AC" w14:textId="77777777">
        <w:trPr>
          <w:trHeight w:val="567"/>
        </w:trPr>
        <w:tc>
          <w:tcPr>
            <w:tcW w:w="4680" w:type="dxa"/>
          </w:tcPr>
          <w:p w14:paraId="71EACBB2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Código: </w:t>
            </w:r>
          </w:p>
          <w:p w14:paraId="57957275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ALT0002</w:t>
            </w:r>
          </w:p>
        </w:tc>
        <w:tc>
          <w:tcPr>
            <w:tcW w:w="4664" w:type="dxa"/>
          </w:tcPr>
          <w:p w14:paraId="1B54EA04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C.H.: </w:t>
            </w:r>
          </w:p>
          <w:p w14:paraId="23A26A6E" w14:textId="7CB61742" w:rsidR="00FE3DF8" w:rsidRDefault="00F61096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60h (T</w:t>
            </w:r>
            <w:r w:rsidR="00625CB5">
              <w:rPr>
                <w:sz w:val="22"/>
                <w:szCs w:val="22"/>
              </w:rPr>
              <w:t>eórica</w:t>
            </w:r>
            <w:r>
              <w:rPr>
                <w:sz w:val="22"/>
                <w:szCs w:val="22"/>
              </w:rPr>
              <w:t>)</w:t>
            </w:r>
          </w:p>
        </w:tc>
      </w:tr>
      <w:tr w:rsidR="00FE3DF8" w14:paraId="2AED416D" w14:textId="77777777">
        <w:trPr>
          <w:trHeight w:val="567"/>
        </w:trPr>
        <w:tc>
          <w:tcPr>
            <w:tcW w:w="9344" w:type="dxa"/>
            <w:gridSpan w:val="2"/>
          </w:tcPr>
          <w:p w14:paraId="450E099D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Cursos Atendidos: </w:t>
            </w:r>
          </w:p>
          <w:p w14:paraId="4693B0AA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Letras - Bacharelado e Licenciatura </w:t>
            </w:r>
          </w:p>
        </w:tc>
      </w:tr>
      <w:tr w:rsidR="00FE3DF8" w14:paraId="7010515C" w14:textId="77777777">
        <w:trPr>
          <w:trHeight w:val="567"/>
        </w:trPr>
        <w:tc>
          <w:tcPr>
            <w:tcW w:w="4680" w:type="dxa"/>
          </w:tcPr>
          <w:p w14:paraId="6AF3BA01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Docente: </w:t>
            </w:r>
          </w:p>
          <w:p w14:paraId="2333962D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Marcelo dos Santos</w:t>
            </w:r>
          </w:p>
        </w:tc>
        <w:tc>
          <w:tcPr>
            <w:tcW w:w="4664" w:type="dxa"/>
          </w:tcPr>
          <w:p w14:paraId="0D14FFB6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Matrícula: </w:t>
            </w:r>
          </w:p>
          <w:p w14:paraId="79A2A7E7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2089527</w:t>
            </w:r>
          </w:p>
        </w:tc>
      </w:tr>
      <w:tr w:rsidR="00FE3DF8" w14:paraId="771AE5CD" w14:textId="77777777">
        <w:tc>
          <w:tcPr>
            <w:tcW w:w="9344" w:type="dxa"/>
            <w:gridSpan w:val="2"/>
          </w:tcPr>
          <w:p w14:paraId="3D0E2DC8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Cronograma (por semana):</w:t>
            </w:r>
          </w:p>
          <w:p w14:paraId="63FF3921" w14:textId="77777777" w:rsidR="00FE3DF8" w:rsidRDefault="00FE3DF8">
            <w:pPr>
              <w:ind w:left="0" w:right="-19" w:hanging="2"/>
              <w:rPr>
                <w:sz w:val="22"/>
                <w:szCs w:val="22"/>
              </w:rPr>
            </w:pPr>
          </w:p>
          <w:p w14:paraId="111ABEB1" w14:textId="1157B93E" w:rsidR="00FE3DF8" w:rsidRDefault="00625CB5" w:rsidP="0079500F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Atividades síncronas: Quartas-feiras– 18h às 20h</w:t>
            </w:r>
          </w:p>
          <w:p w14:paraId="4A1251FC" w14:textId="77777777" w:rsidR="00FE3DF8" w:rsidRDefault="00FE3DF8">
            <w:pPr>
              <w:ind w:left="0" w:right="-19" w:hanging="2"/>
              <w:rPr>
                <w:sz w:val="22"/>
                <w:szCs w:val="22"/>
              </w:rPr>
            </w:pPr>
          </w:p>
          <w:p w14:paraId="3BE0078A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 I: O cânone colonial 1: a literatura de viagem e a presença jesuítica</w:t>
            </w:r>
          </w:p>
          <w:p w14:paraId="1C8E0E8E" w14:textId="77777777" w:rsidR="00FE3DF8" w:rsidRDefault="00FE3DF8">
            <w:pPr>
              <w:ind w:left="0" w:right="-19" w:hanging="2"/>
              <w:rPr>
                <w:sz w:val="22"/>
                <w:szCs w:val="22"/>
              </w:rPr>
            </w:pPr>
          </w:p>
          <w:p w14:paraId="10D113C3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– Apresentação do curso, conceito de cânone nas artes e na literatura. O cânone literário colonial. A condição colonial e as manifestações literárias. </w:t>
            </w:r>
            <w:proofErr w:type="spellStart"/>
            <w:r>
              <w:rPr>
                <w:sz w:val="22"/>
                <w:szCs w:val="22"/>
              </w:rPr>
              <w:t>Colonialidade</w:t>
            </w:r>
            <w:proofErr w:type="spellEnd"/>
            <w:r>
              <w:rPr>
                <w:sz w:val="22"/>
                <w:szCs w:val="22"/>
              </w:rPr>
              <w:t>. *</w:t>
            </w:r>
          </w:p>
          <w:p w14:paraId="3FEFDFD4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– Os gêneros da literatura de viagem – repertório e códigos da escrita dos séculos XV e XVI. (Caminha, </w:t>
            </w:r>
            <w:proofErr w:type="spellStart"/>
            <w:r>
              <w:rPr>
                <w:sz w:val="22"/>
                <w:szCs w:val="22"/>
              </w:rPr>
              <w:t>Gândavo</w:t>
            </w:r>
            <w:proofErr w:type="spellEnd"/>
            <w:r>
              <w:rPr>
                <w:sz w:val="22"/>
                <w:szCs w:val="22"/>
              </w:rPr>
              <w:t>, Hans Staden etc.) *</w:t>
            </w:r>
          </w:p>
          <w:p w14:paraId="706AA67F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– Visões sobre os indígenas: os arquivos literário e imagético lidos criticamente. A antropofagia e seus retornos na literatura e na cultura brasileira. *</w:t>
            </w:r>
          </w:p>
          <w:p w14:paraId="46825836" w14:textId="77777777" w:rsidR="00FE3DF8" w:rsidRDefault="00FE3DF8">
            <w:pPr>
              <w:ind w:left="0" w:right="-19" w:hanging="2"/>
              <w:rPr>
                <w:sz w:val="22"/>
                <w:szCs w:val="22"/>
              </w:rPr>
            </w:pPr>
          </w:p>
          <w:p w14:paraId="117EF60C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 II: Poéticas seiscentista e setecentista</w:t>
            </w:r>
          </w:p>
          <w:p w14:paraId="4EB1E973" w14:textId="77777777" w:rsidR="00FE3DF8" w:rsidRDefault="00FE3DF8">
            <w:pPr>
              <w:ind w:left="0" w:right="-19" w:hanging="2"/>
              <w:rPr>
                <w:sz w:val="22"/>
                <w:szCs w:val="22"/>
              </w:rPr>
            </w:pPr>
          </w:p>
          <w:p w14:paraId="1A55B85F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5 - Tópicas e tropos nos trópicos: emulação e transposição de formas poéticas nas letras coloniais*</w:t>
            </w:r>
          </w:p>
          <w:p w14:paraId="658ED4F3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6 - Situação de Gregório de Matos na literatura brasileira – Poemas*</w:t>
            </w:r>
          </w:p>
          <w:p w14:paraId="338C5036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7 - Situação de Gregório de Matos na literatura brasileira – Poemas (continuação) *</w:t>
            </w:r>
          </w:p>
          <w:p w14:paraId="28EDEA9B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8 - Arcadismo brasileiro – “No limiar de um novo estilo”, Texto de </w:t>
            </w:r>
            <w:proofErr w:type="spellStart"/>
            <w:r>
              <w:rPr>
                <w:sz w:val="22"/>
                <w:szCs w:val="22"/>
              </w:rPr>
              <w:t>Antonio</w:t>
            </w:r>
            <w:proofErr w:type="spellEnd"/>
            <w:r>
              <w:rPr>
                <w:sz w:val="22"/>
                <w:szCs w:val="22"/>
              </w:rPr>
              <w:t xml:space="preserve"> Candido – o entre-lugar do intelectual da colônia*</w:t>
            </w:r>
          </w:p>
          <w:p w14:paraId="4A4DFE9F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9 - Poéticas árcades: Silva Alvarenga, Alvarenga Peixoto, Tomás </w:t>
            </w:r>
            <w:proofErr w:type="spellStart"/>
            <w:r>
              <w:rPr>
                <w:sz w:val="22"/>
                <w:szCs w:val="22"/>
              </w:rPr>
              <w:t>Antonio</w:t>
            </w:r>
            <w:proofErr w:type="spellEnd"/>
            <w:r>
              <w:rPr>
                <w:sz w:val="22"/>
                <w:szCs w:val="22"/>
              </w:rPr>
              <w:t xml:space="preserve"> Gonzaga, Sapateiro Silva, Domingos Caldas Barbosa*</w:t>
            </w:r>
          </w:p>
          <w:p w14:paraId="2D2DEA16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10 - Poéticas árcades: Silva Alvarenga, Alvarenga Peixoto, Tomás </w:t>
            </w:r>
            <w:proofErr w:type="spellStart"/>
            <w:r>
              <w:rPr>
                <w:sz w:val="22"/>
                <w:szCs w:val="22"/>
              </w:rPr>
              <w:t>Antonio</w:t>
            </w:r>
            <w:proofErr w:type="spellEnd"/>
            <w:r>
              <w:rPr>
                <w:sz w:val="22"/>
                <w:szCs w:val="22"/>
              </w:rPr>
              <w:t xml:space="preserve"> Gonzaga, Sapateiro Silva, Domingos Caldas Barbosa*</w:t>
            </w:r>
          </w:p>
          <w:p w14:paraId="557A1D0A" w14:textId="77777777" w:rsidR="00FE3DF8" w:rsidRDefault="00FE3DF8">
            <w:pPr>
              <w:ind w:left="0" w:right="-19" w:hanging="2"/>
              <w:rPr>
                <w:sz w:val="22"/>
                <w:szCs w:val="22"/>
              </w:rPr>
            </w:pPr>
          </w:p>
          <w:p w14:paraId="48B8FAAC" w14:textId="77777777" w:rsidR="00FE3DF8" w:rsidRDefault="00625CB5">
            <w:pPr>
              <w:tabs>
                <w:tab w:val="left" w:pos="922"/>
              </w:tabs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11 - A épica árcade e a dialética do indígena literário. A politização das letras no século XVIII. *</w:t>
            </w:r>
          </w:p>
          <w:p w14:paraId="7B7583DA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12 - Leitura de poemas: os códigos poéticos dos séculos XVI, XVII e XVIII e o legado da poesia colonial </w:t>
            </w:r>
            <w:r>
              <w:rPr>
                <w:sz w:val="22"/>
                <w:szCs w:val="22"/>
              </w:rPr>
              <w:lastRenderedPageBreak/>
              <w:t>brasileira. A literatura colonial na sala de aula.*</w:t>
            </w:r>
          </w:p>
          <w:p w14:paraId="66504D8F" w14:textId="77777777" w:rsidR="00FE3DF8" w:rsidRDefault="00FE3DF8">
            <w:pPr>
              <w:ind w:left="0" w:right="-19" w:hanging="2"/>
              <w:rPr>
                <w:sz w:val="22"/>
                <w:szCs w:val="22"/>
              </w:rPr>
            </w:pPr>
          </w:p>
          <w:p w14:paraId="31BC6175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>aulas expositivas síncronas poderão ser gravadas e disponibilizadas para acesso assíncrono</w:t>
            </w:r>
          </w:p>
          <w:p w14:paraId="22F39EAC" w14:textId="77777777" w:rsidR="00FE3DF8" w:rsidRDefault="00FE3DF8">
            <w:pPr>
              <w:ind w:left="0" w:right="-19" w:hanging="2"/>
              <w:rPr>
                <w:sz w:val="22"/>
                <w:szCs w:val="22"/>
              </w:rPr>
            </w:pPr>
          </w:p>
        </w:tc>
      </w:tr>
      <w:tr w:rsidR="00FE3DF8" w14:paraId="16420CE1" w14:textId="77777777">
        <w:tc>
          <w:tcPr>
            <w:tcW w:w="9344" w:type="dxa"/>
            <w:gridSpan w:val="2"/>
          </w:tcPr>
          <w:p w14:paraId="5DEEE7F3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Metodologia</w:t>
            </w:r>
          </w:p>
          <w:p w14:paraId="3145467F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h/ atividades síncronas [os encontros devem acontecer quartas-feiras, às 18h30h a 20h]</w:t>
            </w:r>
          </w:p>
          <w:p w14:paraId="49AE3B38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h/ atividades assíncronas [exercícios, estudos dirigidos, leituras de artigos disponíveis como fontes gerais de acesso livre-12h; slides, vídeos e/ou textos previstos no curso disponibilizados em PDF – 12h, atividades de avaliação (incluindo preparação) – 12h]</w:t>
            </w:r>
          </w:p>
          <w:p w14:paraId="3C22BF51" w14:textId="77777777" w:rsidR="00FE3DF8" w:rsidRDefault="00FE3DF8">
            <w:pPr>
              <w:ind w:left="0" w:hanging="2"/>
              <w:rPr>
                <w:sz w:val="22"/>
                <w:szCs w:val="22"/>
              </w:rPr>
            </w:pPr>
          </w:p>
          <w:p w14:paraId="2A082697" w14:textId="0C1B60A8" w:rsidR="00FE3DF8" w:rsidRDefault="00625CB5" w:rsidP="0079500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Aulas Expositivas por Web conferência / Metodologias ativas [aprendizagem em rede e aprendizagem baseada em projetos]</w:t>
            </w:r>
          </w:p>
          <w:p w14:paraId="15BD325E" w14:textId="77777777" w:rsidR="00FE3DF8" w:rsidRDefault="00625CB5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E3DF8" w14:paraId="52F2D76A" w14:textId="77777777">
        <w:tc>
          <w:tcPr>
            <w:tcW w:w="9344" w:type="dxa"/>
            <w:gridSpan w:val="2"/>
          </w:tcPr>
          <w:p w14:paraId="7EF4C736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Avaliação:</w:t>
            </w:r>
          </w:p>
          <w:p w14:paraId="0F8B5AA8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Ao longo do curso serão propostas 3 atividades: análise dos textos do século XVI; leitura crítica de poemas do século XVII e Preparação de uma antologia de poemas do período colonial. A nota final será a média dessas atividades (soma das atividades 1 e 2 + atividade 3 divididas por 2). </w:t>
            </w:r>
          </w:p>
          <w:p w14:paraId="70219234" w14:textId="77777777" w:rsidR="00FE3DF8" w:rsidRDefault="00FE3DF8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E3DF8" w14:paraId="3C9CA510" w14:textId="77777777">
        <w:tc>
          <w:tcPr>
            <w:tcW w:w="9344" w:type="dxa"/>
            <w:gridSpan w:val="2"/>
          </w:tcPr>
          <w:p w14:paraId="493EE788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Ferramentas digitais previstas: </w:t>
            </w:r>
          </w:p>
          <w:p w14:paraId="0D452713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Moodle</w:t>
            </w:r>
            <w:proofErr w:type="spellEnd"/>
            <w:r>
              <w:rPr>
                <w:sz w:val="22"/>
                <w:szCs w:val="22"/>
              </w:rPr>
              <w:t xml:space="preserve"> (postagem e recebimento de atividades) e Plataforma RNP (atividades síncronas)</w:t>
            </w:r>
          </w:p>
          <w:p w14:paraId="30F8AF23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Alternativas: Google </w:t>
            </w:r>
            <w:proofErr w:type="spellStart"/>
            <w:r>
              <w:rPr>
                <w:sz w:val="22"/>
                <w:szCs w:val="22"/>
              </w:rPr>
              <w:t>Meet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Classroom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4F63A423" w14:textId="77777777" w:rsidR="00FE3DF8" w:rsidRDefault="00FE3DF8">
            <w:pPr>
              <w:ind w:left="0" w:right="-19" w:hanging="2"/>
              <w:jc w:val="center"/>
              <w:rPr>
                <w:sz w:val="22"/>
                <w:szCs w:val="22"/>
              </w:rPr>
            </w:pPr>
          </w:p>
        </w:tc>
      </w:tr>
      <w:tr w:rsidR="00FE3DF8" w14:paraId="32C665BA" w14:textId="77777777">
        <w:tc>
          <w:tcPr>
            <w:tcW w:w="9344" w:type="dxa"/>
            <w:gridSpan w:val="2"/>
          </w:tcPr>
          <w:p w14:paraId="60752230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Bibliografia:</w:t>
            </w:r>
          </w:p>
          <w:p w14:paraId="08AD814E" w14:textId="77777777" w:rsidR="00FE3DF8" w:rsidRDefault="00FE3DF8">
            <w:pPr>
              <w:ind w:left="0" w:hanging="2"/>
              <w:rPr>
                <w:sz w:val="22"/>
                <w:szCs w:val="22"/>
              </w:rPr>
            </w:pPr>
          </w:p>
          <w:p w14:paraId="0346361A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Consulta digital aberta:</w:t>
            </w:r>
          </w:p>
          <w:p w14:paraId="37962FBB" w14:textId="77777777" w:rsidR="00FE3DF8" w:rsidRDefault="00FE3DF8">
            <w:pPr>
              <w:ind w:left="0" w:hanging="2"/>
              <w:rPr>
                <w:sz w:val="22"/>
                <w:szCs w:val="22"/>
              </w:rPr>
            </w:pPr>
          </w:p>
          <w:p w14:paraId="17B1D9D4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LIMA, Samuel Anderson de Oliveira. Gregório de Matos: do barroco à antropofagia. Natal: EDUFRN, 2016.</w:t>
            </w:r>
          </w:p>
          <w:p w14:paraId="1CFE49AC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MORAIS, Maria Perla Araújo Morais e LOPES, Frederico José </w:t>
            </w:r>
            <w:proofErr w:type="spellStart"/>
            <w:r>
              <w:rPr>
                <w:sz w:val="22"/>
                <w:szCs w:val="22"/>
              </w:rPr>
              <w:t>Andries</w:t>
            </w:r>
            <w:proofErr w:type="spellEnd"/>
            <w:r>
              <w:rPr>
                <w:sz w:val="22"/>
                <w:szCs w:val="22"/>
              </w:rPr>
              <w:t>. O colonial e o pós-colonial na literatura brasileira</w:t>
            </w:r>
            <w:r>
              <w:t>.</w:t>
            </w:r>
            <w:r>
              <w:rPr>
                <w:sz w:val="22"/>
                <w:szCs w:val="22"/>
              </w:rPr>
              <w:t xml:space="preserve"> Revista Literatura em Debate, v. 12, n. 23, p. 26-40, jul./dez. 2018. Recebido em: 18 fev. 2018. Aceito em: 02 jun. 2018.</w:t>
            </w:r>
          </w:p>
          <w:p w14:paraId="625D130A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PUGLIA, D. (2015). Ensinar literatura para além da literatura. </w:t>
            </w:r>
            <w:r>
              <w:rPr>
                <w:i/>
                <w:sz w:val="22"/>
                <w:szCs w:val="22"/>
              </w:rPr>
              <w:t>Via Atlântica</w:t>
            </w:r>
            <w:r>
              <w:rPr>
                <w:sz w:val="22"/>
                <w:szCs w:val="22"/>
              </w:rPr>
              <w:t>, (28), 105-120.</w:t>
            </w:r>
          </w:p>
          <w:p w14:paraId="27B05262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PCN, Diretrizes, BNCC (disponíveis em sites do Ministério da Educação)</w:t>
            </w:r>
          </w:p>
          <w:p w14:paraId="325534B9" w14:textId="77777777" w:rsidR="00FE3DF8" w:rsidRDefault="00FE3DF8">
            <w:pPr>
              <w:ind w:left="0" w:hanging="2"/>
              <w:rPr>
                <w:sz w:val="22"/>
                <w:szCs w:val="22"/>
                <w:highlight w:val="yellow"/>
              </w:rPr>
            </w:pPr>
          </w:p>
          <w:p w14:paraId="09D45CC0" w14:textId="77777777" w:rsidR="00FE3DF8" w:rsidRDefault="00FE3DF8">
            <w:pPr>
              <w:ind w:left="0" w:hanging="2"/>
              <w:rPr>
                <w:sz w:val="22"/>
                <w:szCs w:val="22"/>
              </w:rPr>
            </w:pPr>
          </w:p>
          <w:p w14:paraId="32F6E66D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Bibliografia geral:</w:t>
            </w:r>
          </w:p>
          <w:p w14:paraId="44F2B1AC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ARARIPE JUNIOR. </w:t>
            </w:r>
            <w:r>
              <w:rPr>
                <w:i/>
                <w:sz w:val="22"/>
                <w:szCs w:val="22"/>
              </w:rPr>
              <w:t>Araripe Junior: teoria, critica e história literária</w:t>
            </w:r>
            <w:r>
              <w:rPr>
                <w:sz w:val="22"/>
                <w:szCs w:val="22"/>
              </w:rPr>
              <w:t xml:space="preserve">. São Paulo: Ed. da Universidade de São Paulo, 1978. </w:t>
            </w:r>
          </w:p>
          <w:p w14:paraId="2D96F7AA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CANDIDO, </w:t>
            </w:r>
            <w:proofErr w:type="spellStart"/>
            <w:r>
              <w:rPr>
                <w:sz w:val="22"/>
                <w:szCs w:val="22"/>
              </w:rPr>
              <w:t>Antonio</w:t>
            </w:r>
            <w:proofErr w:type="spellEnd"/>
            <w:r>
              <w:rPr>
                <w:sz w:val="22"/>
                <w:szCs w:val="22"/>
              </w:rPr>
              <w:t>. Iniciação à literatura brasileira: São Paulo: Ouro sobre Azul, 2015.</w:t>
            </w:r>
          </w:p>
          <w:p w14:paraId="13A808FB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_______. Formação da literatura brasileira. São Paulo: Ouro sobre Azul, 2006.</w:t>
            </w:r>
          </w:p>
          <w:p w14:paraId="306D3EF4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CANDIDO, </w:t>
            </w:r>
            <w:proofErr w:type="spellStart"/>
            <w:r>
              <w:rPr>
                <w:sz w:val="22"/>
                <w:szCs w:val="22"/>
              </w:rPr>
              <w:t>Antonio</w:t>
            </w:r>
            <w:proofErr w:type="spellEnd"/>
            <w:r>
              <w:rPr>
                <w:sz w:val="22"/>
                <w:szCs w:val="22"/>
              </w:rPr>
              <w:t>. Na sala de aula. São Paulo: Ática, 1994.</w:t>
            </w:r>
          </w:p>
          <w:p w14:paraId="6A14F233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BOSI, Alfredo. </w:t>
            </w:r>
            <w:r>
              <w:rPr>
                <w:i/>
                <w:sz w:val="22"/>
                <w:szCs w:val="22"/>
              </w:rPr>
              <w:t>História concisa da literatura brasileira</w:t>
            </w:r>
            <w:r>
              <w:rPr>
                <w:sz w:val="22"/>
                <w:szCs w:val="22"/>
              </w:rPr>
              <w:t xml:space="preserve">. São Paulo: </w:t>
            </w:r>
            <w:proofErr w:type="spellStart"/>
            <w:r>
              <w:rPr>
                <w:sz w:val="22"/>
                <w:szCs w:val="22"/>
              </w:rPr>
              <w:t>Cultrix</w:t>
            </w:r>
            <w:proofErr w:type="spellEnd"/>
            <w:r>
              <w:rPr>
                <w:sz w:val="22"/>
                <w:szCs w:val="22"/>
              </w:rPr>
              <w:t>, 1990.</w:t>
            </w:r>
          </w:p>
          <w:p w14:paraId="409C8D62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______. </w:t>
            </w:r>
            <w:r>
              <w:rPr>
                <w:i/>
                <w:sz w:val="22"/>
                <w:szCs w:val="22"/>
              </w:rPr>
              <w:t>Dialética da colonização</w:t>
            </w:r>
            <w:r>
              <w:rPr>
                <w:sz w:val="22"/>
                <w:szCs w:val="22"/>
              </w:rPr>
              <w:t xml:space="preserve">. São Paulo: Companhia das Letras, 1996. </w:t>
            </w:r>
          </w:p>
          <w:p w14:paraId="50E8AFEF" w14:textId="77777777" w:rsidR="00FE3DF8" w:rsidRDefault="00625CB5">
            <w:pPr>
              <w:ind w:left="0" w:hanging="2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DUARTE, Eduardo de Assis (2011a). Entre Orfeu e Exu, a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afrodescendência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 xml:space="preserve"> toma a palavra. In: ________ (org.). </w:t>
            </w:r>
            <w:r>
              <w:rPr>
                <w:i/>
                <w:color w:val="000000"/>
                <w:sz w:val="22"/>
                <w:szCs w:val="22"/>
                <w:highlight w:val="white"/>
              </w:rPr>
              <w:t xml:space="preserve">Literatura e </w:t>
            </w:r>
            <w:proofErr w:type="spellStart"/>
            <w:r>
              <w:rPr>
                <w:i/>
                <w:color w:val="000000"/>
                <w:sz w:val="22"/>
                <w:szCs w:val="22"/>
                <w:highlight w:val="white"/>
              </w:rPr>
              <w:t>afrodescendência</w:t>
            </w:r>
            <w:proofErr w:type="spellEnd"/>
            <w:r>
              <w:rPr>
                <w:i/>
                <w:color w:val="000000"/>
                <w:sz w:val="22"/>
                <w:szCs w:val="22"/>
                <w:highlight w:val="white"/>
              </w:rPr>
              <w:t xml:space="preserve"> no Brasil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: antologia crítica. Belo Horizonte: Editora UFMG, 2011. </w:t>
            </w:r>
          </w:p>
          <w:p w14:paraId="09B23AAB" w14:textId="77777777" w:rsidR="00FE3DF8" w:rsidRDefault="00625CB5">
            <w:pPr>
              <w:ind w:left="0" w:hanging="2"/>
              <w:rPr>
                <w:sz w:val="22"/>
                <w:szCs w:val="22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1"/>
                <w:szCs w:val="21"/>
                <w:highlight w:val="white"/>
              </w:rPr>
              <w:t>FRANCHETTI, Paulo. Estudos de Literatura Brasileira e Portuguesa. Cotia: Ateliê, 2007.</w:t>
            </w:r>
            <w:r>
              <w:rPr>
                <w:sz w:val="22"/>
                <w:szCs w:val="22"/>
                <w:highlight w:val="white"/>
              </w:rPr>
              <w:t> </w:t>
            </w:r>
          </w:p>
          <w:p w14:paraId="1581799B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MEYER,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Marlise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 xml:space="preserve">. </w:t>
            </w:r>
            <w:r>
              <w:rPr>
                <w:i/>
                <w:color w:val="000000"/>
                <w:sz w:val="22"/>
                <w:szCs w:val="22"/>
                <w:highlight w:val="white"/>
              </w:rPr>
              <w:t>Caminhos do imaginário no Brasil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. São Paulo: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EdUSP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>, 1993.</w:t>
            </w:r>
          </w:p>
          <w:p w14:paraId="2322EDBA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PÉCORA, Alcir. </w:t>
            </w:r>
            <w:r>
              <w:rPr>
                <w:i/>
                <w:sz w:val="22"/>
                <w:szCs w:val="22"/>
              </w:rPr>
              <w:t>Máquina de gêneros</w:t>
            </w:r>
            <w:r>
              <w:rPr>
                <w:sz w:val="22"/>
                <w:szCs w:val="22"/>
              </w:rPr>
              <w:t>. São Paulo: EDUSP, 2001.</w:t>
            </w:r>
          </w:p>
          <w:p w14:paraId="0E06B7D0" w14:textId="77777777" w:rsidR="00FE3DF8" w:rsidRDefault="00625CB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TIN, Emerson. </w:t>
            </w:r>
            <w:r>
              <w:rPr>
                <w:i/>
                <w:sz w:val="22"/>
                <w:szCs w:val="22"/>
              </w:rPr>
              <w:t>Antologia da poesia barroca brasileira</w:t>
            </w:r>
            <w:r>
              <w:rPr>
                <w:sz w:val="22"/>
                <w:szCs w:val="22"/>
              </w:rPr>
              <w:t xml:space="preserve">. Seleção e notas de Emerson </w:t>
            </w:r>
            <w:proofErr w:type="spellStart"/>
            <w:r>
              <w:rPr>
                <w:sz w:val="22"/>
                <w:szCs w:val="22"/>
              </w:rPr>
              <w:t>Tin</w:t>
            </w:r>
            <w:proofErr w:type="spellEnd"/>
            <w:r>
              <w:rPr>
                <w:sz w:val="22"/>
                <w:szCs w:val="22"/>
              </w:rPr>
              <w:t xml:space="preserve">. São Paulo: </w:t>
            </w:r>
            <w:proofErr w:type="spellStart"/>
            <w:r>
              <w:rPr>
                <w:sz w:val="22"/>
                <w:szCs w:val="22"/>
              </w:rPr>
              <w:t>Lazuli</w:t>
            </w:r>
            <w:proofErr w:type="spellEnd"/>
            <w:r>
              <w:rPr>
                <w:sz w:val="22"/>
                <w:szCs w:val="22"/>
              </w:rPr>
              <w:t xml:space="preserve"> Editora; Companhia Editora Nacional, 2008. </w:t>
            </w:r>
          </w:p>
        </w:tc>
      </w:tr>
    </w:tbl>
    <w:p w14:paraId="00396F22" w14:textId="77777777" w:rsidR="00FE3DF8" w:rsidRDefault="00FE3DF8" w:rsidP="0079500F">
      <w:pPr>
        <w:ind w:leftChars="0" w:left="0" w:right="-19" w:firstLineChars="0" w:firstLine="0"/>
        <w:rPr>
          <w:sz w:val="24"/>
          <w:szCs w:val="24"/>
        </w:rPr>
      </w:pPr>
      <w:bookmarkStart w:id="0" w:name="_GoBack"/>
      <w:bookmarkEnd w:id="0"/>
    </w:p>
    <w:p w14:paraId="366927AB" w14:textId="77777777" w:rsidR="00FE3DF8" w:rsidRDefault="00FE3DF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B23AD6D" w14:textId="77777777" w:rsidR="00FE3DF8" w:rsidRDefault="00FE3DF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2C122D0" w14:textId="77777777" w:rsidR="00FE3DF8" w:rsidRDefault="00FE3DF8">
      <w:pPr>
        <w:ind w:left="0" w:hanging="2"/>
        <w:rPr>
          <w:sz w:val="24"/>
          <w:szCs w:val="24"/>
        </w:rPr>
      </w:pPr>
    </w:p>
    <w:p w14:paraId="666154E9" w14:textId="77777777" w:rsidR="00FE3DF8" w:rsidRDefault="00FE3DF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F035632" w14:textId="77777777" w:rsidR="00FE3DF8" w:rsidRDefault="00FE3DF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E0E970C" w14:textId="77777777" w:rsidR="00FE3DF8" w:rsidRDefault="00FE3DF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0C5B43A" w14:textId="77777777" w:rsidR="00FE3DF8" w:rsidRDefault="00FE3DF8">
      <w:pPr>
        <w:tabs>
          <w:tab w:val="left" w:pos="380"/>
        </w:tabs>
        <w:ind w:left="1" w:hanging="3"/>
        <w:rPr>
          <w:sz w:val="34"/>
          <w:szCs w:val="34"/>
          <w:vertAlign w:val="superscript"/>
        </w:rPr>
      </w:pPr>
    </w:p>
    <w:p w14:paraId="0B9FDB22" w14:textId="77777777" w:rsidR="00FE3DF8" w:rsidRDefault="00FE3DF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sectPr w:rsidR="00FE3DF8">
      <w:pgSz w:w="11900" w:h="16838"/>
      <w:pgMar w:top="1118" w:right="1126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F8"/>
    <w:rsid w:val="00625CB5"/>
    <w:rsid w:val="0079500F"/>
    <w:rsid w:val="00F61096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C80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CLraqYcpKq89wWCrWSZuQM+m0Q==">AMUW2mV+J1ecifGzgjnijI8xo7otI0eLQ14SDJonK5dKj9M2MLFbZnuoki/86cV2dIyKn+n/ZhrEtMzFPn8Sjjg4hYzqhvs5hQaja23iFGZ+bX9fTnVhkYY=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3933</Characters>
  <Application>Microsoft Macintosh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Miguelote</dc:creator>
  <cp:lastModifiedBy>Júlia Studart</cp:lastModifiedBy>
  <cp:revision>4</cp:revision>
  <dcterms:created xsi:type="dcterms:W3CDTF">2021-02-05T17:28:00Z</dcterms:created>
  <dcterms:modified xsi:type="dcterms:W3CDTF">2021-02-13T12:24:00Z</dcterms:modified>
</cp:coreProperties>
</file>