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2EE" w:rsidRDefault="00A222EE" w:rsidP="00A222EE">
      <w:pPr>
        <w:jc w:val="both"/>
        <w:rPr>
          <w:b/>
          <w:lang w:bidi="en-US"/>
        </w:rPr>
      </w:pPr>
      <w:bookmarkStart w:id="0" w:name="_Toc360106241"/>
      <w:bookmarkStart w:id="1" w:name="_Toc386121927"/>
      <w:proofErr w:type="gramStart"/>
      <w:r w:rsidRPr="00C219D7">
        <w:rPr>
          <w:b/>
          <w:lang w:bidi="en-US"/>
        </w:rPr>
        <w:t xml:space="preserve">FORMULÁRIO </w:t>
      </w:r>
      <w:r>
        <w:rPr>
          <w:b/>
          <w:lang w:bidi="en-US"/>
        </w:rPr>
        <w:t>?</w:t>
      </w:r>
      <w:proofErr w:type="gramEnd"/>
      <w:r>
        <w:rPr>
          <w:b/>
          <w:lang w:bidi="en-US"/>
        </w:rPr>
        <w:t>??</w:t>
      </w:r>
      <w:r w:rsidRPr="00C219D7">
        <w:rPr>
          <w:b/>
          <w:lang w:bidi="en-US"/>
        </w:rPr>
        <w:t xml:space="preserve"> (QUADRO) –</w:t>
      </w:r>
      <w:bookmarkEnd w:id="0"/>
      <w:bookmarkEnd w:id="1"/>
      <w:r>
        <w:rPr>
          <w:b/>
          <w:lang w:bidi="en-US"/>
        </w:rPr>
        <w:t xml:space="preserve"> Prestadores de serviço.</w:t>
      </w:r>
    </w:p>
    <w:p w:rsidR="00A222EE" w:rsidRDefault="00A222EE" w:rsidP="00A222EE">
      <w:pPr>
        <w:jc w:val="both"/>
      </w:pPr>
    </w:p>
    <w:tbl>
      <w:tblPr>
        <w:tblpPr w:leftFromText="141" w:rightFromText="141" w:vertAnchor="text" w:horzAnchor="margin" w:tblpY="641"/>
        <w:tblW w:w="9709" w:type="dxa"/>
        <w:tblCellMar>
          <w:left w:w="70" w:type="dxa"/>
          <w:right w:w="70" w:type="dxa"/>
        </w:tblCellMar>
        <w:tblLook w:val="04A0"/>
      </w:tblPr>
      <w:tblGrid>
        <w:gridCol w:w="1271"/>
        <w:gridCol w:w="1128"/>
        <w:gridCol w:w="1267"/>
        <w:gridCol w:w="1290"/>
        <w:gridCol w:w="1269"/>
        <w:gridCol w:w="1290"/>
        <w:gridCol w:w="2194"/>
      </w:tblGrid>
      <w:tr w:rsidR="00A222EE" w:rsidRPr="00104E77" w:rsidTr="002A6069">
        <w:trPr>
          <w:trHeight w:val="1713"/>
        </w:trPr>
        <w:tc>
          <w:tcPr>
            <w:tcW w:w="23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 xml:space="preserve">MEDIDAS IMPLEMENTADAS E A </w:t>
            </w:r>
            <w:proofErr w:type="gramStart"/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>IMPLEMENTAR</w:t>
            </w:r>
            <w:proofErr w:type="gramEnd"/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 xml:space="preserve"> (com vistas ao saneamento de eventuais disfunções estruturais ou situacionais que prejudicaram ou inviabilizaram a redução do consumo)</w:t>
            </w:r>
          </w:p>
        </w:tc>
      </w:tr>
      <w:tr w:rsidR="00A222EE" w:rsidRPr="00104E77" w:rsidTr="002A6069">
        <w:trPr>
          <w:trHeight w:val="1002"/>
        </w:trPr>
        <w:tc>
          <w:tcPr>
            <w:tcW w:w="23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>Quantitativo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>Valor Anual (em R$)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>Quantitativo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>Valor Anual (em R$)</w:t>
            </w:r>
          </w:p>
        </w:tc>
        <w:tc>
          <w:tcPr>
            <w:tcW w:w="21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788"/>
        </w:trPr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sz w:val="20"/>
                <w:szCs w:val="20"/>
              </w:rPr>
              <w:t>Limpeza e Higienização (efetivo)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660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sz w:val="20"/>
                <w:szCs w:val="20"/>
              </w:rPr>
              <w:t>Vigilância (efetivo)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sz w:val="20"/>
                <w:szCs w:val="20"/>
              </w:rPr>
              <w:t>Total de Postos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493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788"/>
        </w:trPr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sz w:val="20"/>
                <w:szCs w:val="20"/>
              </w:rPr>
              <w:t>Apoio Operacional e Administrativo (especificar)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788"/>
        </w:trPr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sz w:val="20"/>
                <w:szCs w:val="20"/>
              </w:rPr>
              <w:t>Serv. De lavanderia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788"/>
        </w:trPr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104E77">
              <w:rPr>
                <w:rFonts w:eastAsia="Times New Roman"/>
                <w:sz w:val="20"/>
                <w:szCs w:val="20"/>
              </w:rPr>
              <w:t>Manut</w:t>
            </w:r>
            <w:proofErr w:type="spellEnd"/>
            <w:r w:rsidRPr="00104E77">
              <w:rPr>
                <w:rFonts w:eastAsia="Times New Roman"/>
                <w:sz w:val="20"/>
                <w:szCs w:val="20"/>
              </w:rPr>
              <w:t>. Predial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788"/>
        </w:trPr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sz w:val="20"/>
                <w:szCs w:val="20"/>
              </w:rPr>
              <w:t>Bolsistas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788"/>
        </w:trPr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</w:tbl>
    <w:p w:rsidR="00A222EE" w:rsidRDefault="00A222EE" w:rsidP="00A222EE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p w:rsidR="00A222EE" w:rsidRDefault="00A222EE" w:rsidP="00A222EE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p w:rsidR="00A222EE" w:rsidRPr="00E850B3" w:rsidRDefault="00A222EE" w:rsidP="00A222EE">
      <w:pPr>
        <w:tabs>
          <w:tab w:val="left" w:pos="3119"/>
        </w:tabs>
        <w:autoSpaceDE/>
        <w:adjustRightInd/>
        <w:jc w:val="both"/>
      </w:pPr>
      <w:r w:rsidRPr="00E850B3">
        <w:t xml:space="preserve">Fonte: </w:t>
      </w:r>
      <w:r w:rsidRPr="00E850B3">
        <w:rPr>
          <w:lang w:eastAsia="pt-BR"/>
        </w:rPr>
        <w:t>(preencher com o nome da Unidade Organizacional que prestou a informação)</w:t>
      </w:r>
    </w:p>
    <w:p w:rsidR="00A222EE" w:rsidRDefault="00A222EE" w:rsidP="00A222EE"/>
    <w:p w:rsidR="00A222EE" w:rsidRDefault="00A222EE" w:rsidP="00A222EE"/>
    <w:p w:rsidR="00A222EE" w:rsidRDefault="00A222EE" w:rsidP="00A222EE"/>
    <w:p w:rsidR="00A222EE" w:rsidRDefault="00A222EE" w:rsidP="00A222EE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p w:rsidR="00A222EE" w:rsidRDefault="00A222EE" w:rsidP="00A222EE"/>
    <w:p w:rsidR="00122F3C" w:rsidRDefault="00122F3C"/>
    <w:sectPr w:rsidR="00122F3C" w:rsidSect="00060735">
      <w:headerReference w:type="default" r:id="rId4"/>
      <w:footerReference w:type="default" r:id="rId5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851429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F678C" w:rsidRDefault="00A222EE">
            <w:pPr>
              <w:pStyle w:val="Rodap"/>
              <w:jc w:val="right"/>
            </w:pPr>
            <w:r>
              <w:rPr>
                <w:b/>
                <w:lang w:bidi="en-US"/>
              </w:rPr>
              <w:t>Formulário 145</w:t>
            </w:r>
            <w:r>
              <w:t xml:space="preserve"> - 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7F678C" w:rsidRDefault="00A222EE">
    <w:pPr>
      <w:pStyle w:val="Rodap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3F" w:rsidRPr="006866F7" w:rsidRDefault="00A222EE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>UNIRIO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PROPLAN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Diretoria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de Avaliação e Informações Institucionais - DAINF</w:t>
    </w:r>
  </w:p>
  <w:p w:rsidR="0038143F" w:rsidRPr="006866F7" w:rsidRDefault="00A222EE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 xml:space="preserve">Instrumento de Captação de </w:t>
    </w:r>
    <w:r>
      <w:rPr>
        <w:sz w:val="20"/>
        <w:szCs w:val="20"/>
      </w:rPr>
      <w:t>Dados Institucionais – ICDI 2015</w:t>
    </w:r>
  </w:p>
  <w:p w:rsidR="0038143F" w:rsidRDefault="00A222E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22EE"/>
    <w:rsid w:val="00122F3C"/>
    <w:rsid w:val="00A22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2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22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22EE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222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22EE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528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1</cp:revision>
  <dcterms:created xsi:type="dcterms:W3CDTF">2017-11-01T17:51:00Z</dcterms:created>
  <dcterms:modified xsi:type="dcterms:W3CDTF">2017-11-01T17:53:00Z</dcterms:modified>
</cp:coreProperties>
</file>