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1"/>
        <w:gridCol w:w="488"/>
        <w:gridCol w:w="2393"/>
        <w:gridCol w:w="1292"/>
        <w:gridCol w:w="1590"/>
        <w:tblGridChange w:id="0">
          <w:tblGrid>
            <w:gridCol w:w="2881"/>
            <w:gridCol w:w="488"/>
            <w:gridCol w:w="2393"/>
            <w:gridCol w:w="1292"/>
            <w:gridCol w:w="1590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PLANO DE DISCIPLINA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pageBreakBefore w:val="0"/>
              <w:spacing w:after="20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Disciplina: AGAN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Departamento: DNA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disciplina será ofertada para outros cursos da área de saúde da Unirio? 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sim    ( x  ) não 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Quais?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disciplina será ofertada para o curso de Nutrição: 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integral      (  X ) noturno      (   ) integral e noturno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Professor(es) responsável(eis): Rosana Pozza de Albuquerque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Professor(es) ministrante(s): Rosana Pozza de Albuquerque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Carga horária*: 75h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Crédito teórico*: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Crédito prático*: 3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conteúdo prático será ofertado remotamente: (   ) sim    (   ) não    (  x ) parcialmente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O conteúdo prático será parcialmente simulado de forma remota e o aluno deverá cumprir com os 50% restante da carga horária prática quando retornarem as atividades presenciais. Entretanto, ao cumprir com a disciplina e os 50% de conteúdo prático remoto, o aluno já está apto a se matricular na disciplina subsequente, no caso, ASA I.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Pré-requisito*: Nutrição e Dietética I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Concorda com quebra de pré-requisito(s)/co-requisito(s)? (x ) sim (   ) não </w:t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Quais sim? Excepecionalmente no atendimento ao plano emergencial, concordo que o discente possa cumprir toda a parte teórica da disciplina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Nutrição e Dietética I e 50% da parte prática, da mesma forma que indicado na disciplina AGAN em relação a ASA 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Quais não?  Nenhum             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Ementa*: Estudo da Teoria da Administração: as diferentes correntes do pensamento. Objeto de Estudo da Administração Geral e em Saúde; Funções administrativas e sua aplicação à Nutrição; Tipos de Estruturas e Departamentalização; Gestão da Qualidade e de Marketing; O “estado da arte” da Administração em Nutrição; Aplicação aos campos de atuação do nutricionista.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Conteúdo programático: Apresentação da disciplina, formas de avaliação e bibliografia; Introdução a Administração; Teorias Administrativas; Funções Administrativas aplicadas a Nutrição; Estrutura Organizacional; Organograma; Departamentalização; Avaliação; Gestão da Qualidade; Marketing; Discussão de Artigos científicos aplicados a temática da disciplina; Seminários e Prova Final.</w:t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Metodologia (descreva a metodologia que será utilizada para créditos teóricos e práticos, quando este se aplicar): Os créditos teóricos serão oferecidos 50% com conteúdo transmitido ao vivo via Google Acadêmico (Síncrono) e 50% com conteúdo transmitido por videoaulas, apostila em PDF com material complementar e curadoria com monitor da disciplina via Google Classroom e grupo da disciplina no Facebook. </w:t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atividades serão: (   ) síncronas      (   ) assíncronas      ( x ) síncronas e assíncronas</w:t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Percentual aproximado de atividades: _50_% síncronas       _50_% assíncronas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Avaliação (indique quantas e quais serão os tipos de avaliações previstas): Serão realizados Quizz nas aulas síncronas (pelo menos um e no máximo 5 no total, a depender do perfil e condições dos alunos) e um trabalho final em forma de seminário. </w:t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Plataformas digitais: (   ) Moodle      (  x ) Google institucional ( X  ) Não definido (x) Zoom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Bibliografia:</w:t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-CHIAVENATO, IDALBERTO.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Teoria Geral da Administração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6ª Ed. Rio de Janeiro; Campus, 2001.</w:t>
            </w:r>
          </w:p>
          <w:p w:rsidR="00000000" w:rsidDel="00000000" w:rsidP="00000000" w:rsidRDefault="00000000" w:rsidRPr="00000000" w14:paraId="00000062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BROCKA,B.&amp;BROCKA,M.S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 Gerenciamento da Qualidade.Rio de janeiro,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Makron Books, 1994.</w:t>
            </w:r>
          </w:p>
          <w:p w:rsidR="00000000" w:rsidDel="00000000" w:rsidP="00000000" w:rsidRDefault="00000000" w:rsidRPr="00000000" w14:paraId="00000063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KOTLER,P., et 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Marketing para Serviços Profissionais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São Paulo; Atlas, 1998.</w:t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Bibliografia Complementar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ABREU, E.S et  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Gestão de Unidades de Alimentação: um modo de fazer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2ª edição revisada e ampliada; São Paulo, Metha, 2007.</w:t>
            </w:r>
          </w:p>
          <w:p w:rsidR="00000000" w:rsidDel="00000000" w:rsidP="00000000" w:rsidRDefault="00000000" w:rsidRPr="00000000" w14:paraId="00000066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AGUIAR, Silvio.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Integração das Ferramentas de Qualidade ao PDCA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Belo Horizonte, Editora de Desenvolvimento Gerencial, 2002</w:t>
            </w:r>
          </w:p>
          <w:p w:rsidR="00000000" w:rsidDel="00000000" w:rsidP="00000000" w:rsidRDefault="00000000" w:rsidRPr="00000000" w14:paraId="00000067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MEZOMO, IRACEMA de BARROS.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Os Serviços de Alimentação, Planejamento 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Administração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 5ª edição, São Paulo; Manole, 2002.</w:t>
            </w:r>
          </w:p>
          <w:p w:rsidR="00000000" w:rsidDel="00000000" w:rsidP="00000000" w:rsidRDefault="00000000" w:rsidRPr="00000000" w14:paraId="00000068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TEIXEIRA, SUSANA e et.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Administração Aplicada à Unidades de Alimentação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São Paulo, Saraiva, 2002 .</w:t>
            </w:r>
          </w:p>
          <w:p w:rsidR="00000000" w:rsidDel="00000000" w:rsidP="00000000" w:rsidRDefault="00000000" w:rsidRPr="00000000" w14:paraId="00000069">
            <w:pPr>
              <w:pageBreakBefore w:val="0"/>
              <w:spacing w:after="20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Wandelli. A.M.M.M,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Banco de Dados para Elaboração de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Cardápios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2ª Ed. Rio de Janeiro; UNIRIO, 2006</w:t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ind w:right="1133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7CA5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B7327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08293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ipnEsSvSuXl7v5nuT+sxERnpTg==">AMUW2mVB8ssA+hQa/bZGdfkY1SWHbhJh8ap6wCR+8K9G83f0NBkFO/MrqSGxenHWzUHqZhBuBLqKP/H9lAjuHXnCCXvw90SpiUHk5gHhL4owNwq5Xi/mG94=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2020-07-16T22:14:00.0000000Z</dcterms:created>
  <dc:creator>Fabricia Junqueira das Neves</dc:creator>
</cp:coreProperties>
</file>