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0B8" w:rsidRDefault="00197D80" w:rsidP="00E410B8">
      <w:pPr>
        <w:rPr>
          <w:b/>
        </w:rPr>
      </w:pPr>
      <w:r>
        <w:rPr>
          <w:b/>
          <w:lang w:bidi="en-US"/>
        </w:rPr>
        <w:t>RA 3.1 - CEAD</w:t>
      </w:r>
      <w:r w:rsidR="00E410B8">
        <w:rPr>
          <w:b/>
          <w:lang w:bidi="en-US"/>
        </w:rPr>
        <w:t xml:space="preserve"> </w:t>
      </w:r>
      <w:r w:rsidR="00E410B8" w:rsidRPr="00253DF3">
        <w:rPr>
          <w:b/>
          <w:lang w:bidi="en-US"/>
        </w:rPr>
        <w:t xml:space="preserve">– </w:t>
      </w:r>
      <w:r w:rsidR="00E410B8">
        <w:rPr>
          <w:b/>
          <w:lang w:bidi="en-US"/>
        </w:rPr>
        <w:t>Graduação à Distância – Tecnologias, equipamentos, materiais e programas.</w:t>
      </w:r>
    </w:p>
    <w:p w:rsidR="00E410B8" w:rsidRDefault="00E410B8" w:rsidP="00E410B8">
      <w:pPr>
        <w:tabs>
          <w:tab w:val="left" w:pos="3119"/>
        </w:tabs>
        <w:autoSpaceDE/>
        <w:adjustRightInd/>
        <w:jc w:val="both"/>
      </w:pPr>
    </w:p>
    <w:tbl>
      <w:tblPr>
        <w:tblW w:w="963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5" w:type="dxa"/>
          <w:right w:w="70" w:type="dxa"/>
        </w:tblCellMar>
        <w:tblLook w:val="04A0"/>
      </w:tblPr>
      <w:tblGrid>
        <w:gridCol w:w="7519"/>
        <w:gridCol w:w="971"/>
        <w:gridCol w:w="1147"/>
      </w:tblGrid>
      <w:tr w:rsidR="00E410B8" w:rsidRPr="00233D77" w:rsidTr="002A6069">
        <w:trPr>
          <w:trHeight w:val="330"/>
        </w:trPr>
        <w:tc>
          <w:tcPr>
            <w:tcW w:w="751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65" w:type="dxa"/>
            </w:tcMar>
            <w:vAlign w:val="center"/>
          </w:tcPr>
          <w:p w:rsidR="00E410B8" w:rsidRPr="00233D77" w:rsidRDefault="00E410B8" w:rsidP="002A6069">
            <w:pPr>
              <w:jc w:val="center"/>
            </w:pPr>
            <w:r w:rsidRPr="006B0C00">
              <w:rPr>
                <w:rFonts w:eastAsia="Times New Roman"/>
                <w:b/>
                <w:bCs/>
                <w:sz w:val="20"/>
                <w:szCs w:val="20"/>
              </w:rPr>
              <w:t>Descrição dos equipamentos / materiais / programas</w:t>
            </w:r>
          </w:p>
        </w:tc>
        <w:tc>
          <w:tcPr>
            <w:tcW w:w="2118" w:type="dxa"/>
            <w:gridSpan w:val="2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</w:tcPr>
          <w:p w:rsidR="00E410B8" w:rsidRPr="00233D77" w:rsidRDefault="00E410B8" w:rsidP="002A6069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233D77">
              <w:rPr>
                <w:rFonts w:eastAsia="Times New Roman"/>
                <w:b/>
                <w:bCs/>
                <w:sz w:val="20"/>
                <w:szCs w:val="20"/>
              </w:rPr>
              <w:t>Utilizados pelos Cursos</w:t>
            </w:r>
          </w:p>
        </w:tc>
      </w:tr>
      <w:tr w:rsidR="00E410B8" w:rsidRPr="00233D77" w:rsidTr="002A6069">
        <w:trPr>
          <w:trHeight w:val="330"/>
        </w:trPr>
        <w:tc>
          <w:tcPr>
            <w:tcW w:w="751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410B8" w:rsidRPr="00233D77" w:rsidRDefault="00E410B8" w:rsidP="002A6069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</w:tcPr>
          <w:p w:rsidR="00E410B8" w:rsidRPr="00233D77" w:rsidRDefault="00E410B8" w:rsidP="002A6069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233D77">
              <w:rPr>
                <w:rFonts w:eastAsia="Times New Roman"/>
                <w:b/>
                <w:bCs/>
                <w:sz w:val="20"/>
                <w:szCs w:val="20"/>
              </w:rPr>
              <w:t xml:space="preserve">Sim / Não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</w:tcPr>
          <w:p w:rsidR="00E410B8" w:rsidRPr="00233D77" w:rsidRDefault="00E410B8" w:rsidP="002A6069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233D77">
              <w:rPr>
                <w:rFonts w:eastAsia="Times New Roman"/>
                <w:b/>
                <w:bCs/>
                <w:sz w:val="20"/>
                <w:szCs w:val="20"/>
              </w:rPr>
              <w:t>Quantidade</w:t>
            </w:r>
          </w:p>
        </w:tc>
      </w:tr>
      <w:tr w:rsidR="00E410B8" w:rsidRPr="00233D77" w:rsidTr="002A6069">
        <w:trPr>
          <w:trHeight w:val="352"/>
        </w:trPr>
        <w:tc>
          <w:tcPr>
            <w:tcW w:w="7519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65" w:type="dxa"/>
            </w:tcMar>
            <w:vAlign w:val="center"/>
          </w:tcPr>
          <w:p w:rsidR="00E410B8" w:rsidRPr="00233D77" w:rsidRDefault="00E410B8" w:rsidP="002A6069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233D77">
              <w:rPr>
                <w:rFonts w:eastAsia="Times New Roman"/>
                <w:sz w:val="20"/>
                <w:szCs w:val="20"/>
              </w:rPr>
              <w:t>1. Estação de Rádio - Transmissora própria devidamente autorizada para uso educacional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E410B8" w:rsidRPr="00233D77" w:rsidRDefault="00E410B8" w:rsidP="002A606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E410B8" w:rsidRPr="00233D77" w:rsidRDefault="00E410B8" w:rsidP="002A6069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E410B8" w:rsidRPr="00233D77" w:rsidTr="002A6069">
        <w:trPr>
          <w:trHeight w:val="330"/>
        </w:trPr>
        <w:tc>
          <w:tcPr>
            <w:tcW w:w="7519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65" w:type="dxa"/>
            </w:tcMar>
            <w:vAlign w:val="center"/>
          </w:tcPr>
          <w:p w:rsidR="00E410B8" w:rsidRPr="00233D77" w:rsidRDefault="00E410B8" w:rsidP="002A6069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233D77">
              <w:rPr>
                <w:rFonts w:eastAsia="Times New Roman"/>
                <w:sz w:val="20"/>
                <w:szCs w:val="20"/>
              </w:rPr>
              <w:t>2. Estação de Rádio - Transmissora alugada devidamente autorizada para uso educacional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E410B8" w:rsidRPr="00233D77" w:rsidRDefault="00E410B8" w:rsidP="002A606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E410B8" w:rsidRPr="00233D77" w:rsidRDefault="00E410B8" w:rsidP="002A6069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E410B8" w:rsidRPr="00233D77" w:rsidTr="002A6069">
        <w:trPr>
          <w:trHeight w:val="330"/>
        </w:trPr>
        <w:tc>
          <w:tcPr>
            <w:tcW w:w="7519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65" w:type="dxa"/>
            </w:tcMar>
            <w:vAlign w:val="center"/>
          </w:tcPr>
          <w:p w:rsidR="00E410B8" w:rsidRPr="00233D77" w:rsidRDefault="00E410B8" w:rsidP="002A6069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233D77">
              <w:rPr>
                <w:rFonts w:eastAsia="Times New Roman"/>
                <w:sz w:val="20"/>
                <w:szCs w:val="20"/>
              </w:rPr>
              <w:t>3. Recepção organizada de transmissão radiofônica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E410B8" w:rsidRPr="00233D77" w:rsidRDefault="00E410B8" w:rsidP="002A606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E410B8" w:rsidRPr="00233D77" w:rsidRDefault="00E410B8" w:rsidP="002A6069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E410B8" w:rsidRPr="00233D77" w:rsidTr="002A6069">
        <w:trPr>
          <w:trHeight w:val="330"/>
        </w:trPr>
        <w:tc>
          <w:tcPr>
            <w:tcW w:w="7519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65" w:type="dxa"/>
            </w:tcMar>
            <w:vAlign w:val="center"/>
          </w:tcPr>
          <w:p w:rsidR="00E410B8" w:rsidRPr="00233D77" w:rsidRDefault="00E410B8" w:rsidP="002A6069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233D77">
              <w:rPr>
                <w:rFonts w:eastAsia="Times New Roman"/>
                <w:sz w:val="20"/>
                <w:szCs w:val="20"/>
              </w:rPr>
              <w:t>4. Recepção livre de transmissão radiofônica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E410B8" w:rsidRPr="00233D77" w:rsidRDefault="00E410B8" w:rsidP="002A606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E410B8" w:rsidRPr="00233D77" w:rsidRDefault="00E410B8" w:rsidP="002A6069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E410B8" w:rsidRPr="00233D77" w:rsidTr="002A6069">
        <w:trPr>
          <w:trHeight w:val="330"/>
        </w:trPr>
        <w:tc>
          <w:tcPr>
            <w:tcW w:w="7519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65" w:type="dxa"/>
            </w:tcMar>
            <w:vAlign w:val="center"/>
          </w:tcPr>
          <w:p w:rsidR="00E410B8" w:rsidRPr="00233D77" w:rsidRDefault="00E410B8" w:rsidP="002A6069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233D77">
              <w:rPr>
                <w:rFonts w:eastAsia="Times New Roman"/>
                <w:sz w:val="20"/>
                <w:szCs w:val="20"/>
              </w:rPr>
              <w:t>5. Utilização de rádios universitárias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E410B8" w:rsidRPr="00233D77" w:rsidRDefault="00E410B8" w:rsidP="002A606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E410B8" w:rsidRPr="00233D77" w:rsidRDefault="00E410B8" w:rsidP="002A6069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E410B8" w:rsidRPr="00233D77" w:rsidTr="002A6069">
        <w:trPr>
          <w:trHeight w:val="330"/>
        </w:trPr>
        <w:tc>
          <w:tcPr>
            <w:tcW w:w="7519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65" w:type="dxa"/>
            </w:tcMar>
            <w:vAlign w:val="center"/>
          </w:tcPr>
          <w:p w:rsidR="00E410B8" w:rsidRPr="00233D77" w:rsidRDefault="00E410B8" w:rsidP="002A6069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233D77">
              <w:rPr>
                <w:rFonts w:eastAsia="Times New Roman"/>
                <w:sz w:val="20"/>
                <w:szCs w:val="20"/>
              </w:rPr>
              <w:t>6. Utilização de rádios comunitárias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E410B8" w:rsidRPr="00233D77" w:rsidRDefault="00E410B8" w:rsidP="002A606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E410B8" w:rsidRPr="00233D77" w:rsidRDefault="00E410B8" w:rsidP="002A6069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E410B8" w:rsidRPr="00233D77" w:rsidTr="002A6069">
        <w:trPr>
          <w:trHeight w:val="330"/>
        </w:trPr>
        <w:tc>
          <w:tcPr>
            <w:tcW w:w="7519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65" w:type="dxa"/>
            </w:tcMar>
            <w:vAlign w:val="center"/>
          </w:tcPr>
          <w:p w:rsidR="00E410B8" w:rsidRPr="00233D77" w:rsidRDefault="00E410B8" w:rsidP="002A6069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233D77">
              <w:rPr>
                <w:rFonts w:eastAsia="Times New Roman"/>
                <w:sz w:val="20"/>
                <w:szCs w:val="20"/>
              </w:rPr>
              <w:t xml:space="preserve">7. Estação transmissora de Televisão própria digital, devidamente autorizada para uso </w:t>
            </w:r>
            <w:proofErr w:type="gramStart"/>
            <w:r w:rsidRPr="00233D77">
              <w:rPr>
                <w:rFonts w:eastAsia="Times New Roman"/>
                <w:sz w:val="20"/>
                <w:szCs w:val="20"/>
              </w:rPr>
              <w:t>educacional</w:t>
            </w:r>
            <w:proofErr w:type="gramEnd"/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E410B8" w:rsidRPr="00233D77" w:rsidRDefault="00E410B8" w:rsidP="002A606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E410B8" w:rsidRPr="00233D77" w:rsidRDefault="00E410B8" w:rsidP="002A6069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E410B8" w:rsidRPr="00233D77" w:rsidTr="002A6069">
        <w:trPr>
          <w:trHeight w:val="330"/>
        </w:trPr>
        <w:tc>
          <w:tcPr>
            <w:tcW w:w="7519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65" w:type="dxa"/>
            </w:tcMar>
            <w:vAlign w:val="center"/>
          </w:tcPr>
          <w:p w:rsidR="00E410B8" w:rsidRPr="00233D77" w:rsidRDefault="00E410B8" w:rsidP="002A6069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233D77">
              <w:rPr>
                <w:rFonts w:eastAsia="Times New Roman"/>
                <w:sz w:val="20"/>
                <w:szCs w:val="20"/>
              </w:rPr>
              <w:t xml:space="preserve">8. Estação transmissora de Televisão alugada digital, devidamente autorizada para uso </w:t>
            </w:r>
            <w:proofErr w:type="gramStart"/>
            <w:r w:rsidRPr="00233D77">
              <w:rPr>
                <w:rFonts w:eastAsia="Times New Roman"/>
                <w:sz w:val="20"/>
                <w:szCs w:val="20"/>
              </w:rPr>
              <w:t>educacional</w:t>
            </w:r>
            <w:proofErr w:type="gramEnd"/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E410B8" w:rsidRPr="00233D77" w:rsidRDefault="00E410B8" w:rsidP="002A606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E410B8" w:rsidRPr="00233D77" w:rsidRDefault="00E410B8" w:rsidP="002A6069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E410B8" w:rsidRPr="00233D77" w:rsidTr="002A6069">
        <w:trPr>
          <w:trHeight w:val="330"/>
        </w:trPr>
        <w:tc>
          <w:tcPr>
            <w:tcW w:w="7519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65" w:type="dxa"/>
            </w:tcMar>
            <w:vAlign w:val="center"/>
          </w:tcPr>
          <w:p w:rsidR="00E410B8" w:rsidRPr="00233D77" w:rsidRDefault="00E410B8" w:rsidP="002A6069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233D77">
              <w:rPr>
                <w:rFonts w:eastAsia="Times New Roman"/>
                <w:sz w:val="20"/>
                <w:szCs w:val="20"/>
              </w:rPr>
              <w:t xml:space="preserve">9. Estação transmissora de Televisão própria analógica, devidamente autorizada para uso </w:t>
            </w:r>
            <w:proofErr w:type="gramStart"/>
            <w:r w:rsidRPr="00233D77">
              <w:rPr>
                <w:rFonts w:eastAsia="Times New Roman"/>
                <w:sz w:val="20"/>
                <w:szCs w:val="20"/>
              </w:rPr>
              <w:t>educacional</w:t>
            </w:r>
            <w:proofErr w:type="gramEnd"/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E410B8" w:rsidRPr="00233D77" w:rsidRDefault="00E410B8" w:rsidP="002A606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E410B8" w:rsidRPr="00233D77" w:rsidRDefault="00E410B8" w:rsidP="002A6069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E410B8" w:rsidRPr="00233D77" w:rsidTr="002A6069">
        <w:trPr>
          <w:trHeight w:val="330"/>
        </w:trPr>
        <w:tc>
          <w:tcPr>
            <w:tcW w:w="7519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65" w:type="dxa"/>
            </w:tcMar>
            <w:vAlign w:val="center"/>
          </w:tcPr>
          <w:p w:rsidR="00E410B8" w:rsidRPr="00233D77" w:rsidRDefault="00E410B8" w:rsidP="002A6069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233D77">
              <w:rPr>
                <w:rFonts w:eastAsia="Times New Roman"/>
                <w:sz w:val="20"/>
                <w:szCs w:val="20"/>
              </w:rPr>
              <w:t xml:space="preserve">10. Estação transmissora de Televisão alugada analógica, devidamente autorizada para uso </w:t>
            </w:r>
            <w:proofErr w:type="gramStart"/>
            <w:r w:rsidRPr="00233D77">
              <w:rPr>
                <w:rFonts w:eastAsia="Times New Roman"/>
                <w:sz w:val="20"/>
                <w:szCs w:val="20"/>
              </w:rPr>
              <w:t>educacional</w:t>
            </w:r>
            <w:proofErr w:type="gramEnd"/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E410B8" w:rsidRPr="00233D77" w:rsidRDefault="00E410B8" w:rsidP="002A606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E410B8" w:rsidRPr="00233D77" w:rsidRDefault="00E410B8" w:rsidP="002A6069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E410B8" w:rsidRPr="00233D77" w:rsidTr="002A6069">
        <w:trPr>
          <w:trHeight w:val="330"/>
        </w:trPr>
        <w:tc>
          <w:tcPr>
            <w:tcW w:w="7519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65" w:type="dxa"/>
            </w:tcMar>
            <w:vAlign w:val="center"/>
          </w:tcPr>
          <w:p w:rsidR="00E410B8" w:rsidRPr="00233D77" w:rsidRDefault="00E410B8" w:rsidP="002A6069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233D77">
              <w:rPr>
                <w:rFonts w:eastAsia="Times New Roman"/>
                <w:sz w:val="20"/>
                <w:szCs w:val="20"/>
              </w:rPr>
              <w:t>11. Recepção organizada de transmissão televisiva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E410B8" w:rsidRPr="00233D77" w:rsidRDefault="00E410B8" w:rsidP="002A606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E410B8" w:rsidRPr="00233D77" w:rsidRDefault="00E410B8" w:rsidP="002A6069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E410B8" w:rsidRPr="00233D77" w:rsidTr="002A6069">
        <w:trPr>
          <w:trHeight w:val="330"/>
        </w:trPr>
        <w:tc>
          <w:tcPr>
            <w:tcW w:w="7519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65" w:type="dxa"/>
            </w:tcMar>
            <w:vAlign w:val="center"/>
          </w:tcPr>
          <w:p w:rsidR="00E410B8" w:rsidRPr="00233D77" w:rsidRDefault="00E410B8" w:rsidP="002A6069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233D77">
              <w:rPr>
                <w:rFonts w:eastAsia="Times New Roman"/>
                <w:sz w:val="20"/>
                <w:szCs w:val="20"/>
              </w:rPr>
              <w:t>12. Recepção livre de transmissão televisiva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E410B8" w:rsidRPr="00233D77" w:rsidRDefault="00E410B8" w:rsidP="002A606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E410B8" w:rsidRPr="00233D77" w:rsidRDefault="00E410B8" w:rsidP="002A6069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E410B8" w:rsidRPr="00233D77" w:rsidTr="002A6069">
        <w:trPr>
          <w:trHeight w:val="330"/>
        </w:trPr>
        <w:tc>
          <w:tcPr>
            <w:tcW w:w="7519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65" w:type="dxa"/>
            </w:tcMar>
            <w:vAlign w:val="center"/>
          </w:tcPr>
          <w:p w:rsidR="00E410B8" w:rsidRPr="00233D77" w:rsidRDefault="00E410B8" w:rsidP="002A6069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233D77">
              <w:rPr>
                <w:rFonts w:eastAsia="Times New Roman"/>
                <w:sz w:val="20"/>
                <w:szCs w:val="20"/>
              </w:rPr>
              <w:t>13. Utilização de televisão universitária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E410B8" w:rsidRPr="00233D77" w:rsidRDefault="00E410B8" w:rsidP="002A606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E410B8" w:rsidRPr="00233D77" w:rsidRDefault="00E410B8" w:rsidP="002A6069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E410B8" w:rsidRPr="00233D77" w:rsidTr="002A6069">
        <w:trPr>
          <w:trHeight w:val="330"/>
        </w:trPr>
        <w:tc>
          <w:tcPr>
            <w:tcW w:w="7519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65" w:type="dxa"/>
            </w:tcMar>
            <w:vAlign w:val="center"/>
          </w:tcPr>
          <w:p w:rsidR="00E410B8" w:rsidRPr="00233D77" w:rsidRDefault="00E410B8" w:rsidP="002A6069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233D77">
              <w:rPr>
                <w:rFonts w:eastAsia="Times New Roman"/>
                <w:sz w:val="20"/>
                <w:szCs w:val="20"/>
              </w:rPr>
              <w:t>14. Editora ou gráfica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E410B8" w:rsidRPr="00233D77" w:rsidRDefault="00E410B8" w:rsidP="002A606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E410B8" w:rsidRPr="00233D77" w:rsidRDefault="00E410B8" w:rsidP="002A6069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E410B8" w:rsidRPr="00233D77" w:rsidTr="002A6069">
        <w:trPr>
          <w:trHeight w:val="330"/>
        </w:trPr>
        <w:tc>
          <w:tcPr>
            <w:tcW w:w="7519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65" w:type="dxa"/>
            </w:tcMar>
            <w:vAlign w:val="center"/>
          </w:tcPr>
          <w:p w:rsidR="00E410B8" w:rsidRPr="00233D77" w:rsidRDefault="00E410B8" w:rsidP="002A6069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233D77">
              <w:rPr>
                <w:rFonts w:eastAsia="Times New Roman"/>
                <w:sz w:val="20"/>
                <w:szCs w:val="20"/>
              </w:rPr>
              <w:t>15. Gravadores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E410B8" w:rsidRPr="00233D77" w:rsidRDefault="00E410B8" w:rsidP="002A606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E410B8" w:rsidRPr="00233D77" w:rsidRDefault="00E410B8" w:rsidP="002A6069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E410B8" w:rsidRPr="00233D77" w:rsidTr="002A6069">
        <w:trPr>
          <w:trHeight w:val="330"/>
        </w:trPr>
        <w:tc>
          <w:tcPr>
            <w:tcW w:w="7519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65" w:type="dxa"/>
            </w:tcMar>
            <w:vAlign w:val="center"/>
          </w:tcPr>
          <w:p w:rsidR="00E410B8" w:rsidRPr="00233D77" w:rsidRDefault="00E410B8" w:rsidP="002A6069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233D77">
              <w:rPr>
                <w:rFonts w:eastAsia="Times New Roman"/>
                <w:sz w:val="20"/>
                <w:szCs w:val="20"/>
              </w:rPr>
              <w:t>16. Rádios receptores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E410B8" w:rsidRPr="00233D77" w:rsidRDefault="00E410B8" w:rsidP="002A606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E410B8" w:rsidRPr="00233D77" w:rsidRDefault="00E410B8" w:rsidP="002A6069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E410B8" w:rsidRPr="00233D77" w:rsidTr="002A6069">
        <w:trPr>
          <w:trHeight w:val="330"/>
        </w:trPr>
        <w:tc>
          <w:tcPr>
            <w:tcW w:w="7519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65" w:type="dxa"/>
            </w:tcMar>
            <w:vAlign w:val="center"/>
          </w:tcPr>
          <w:p w:rsidR="00E410B8" w:rsidRPr="00233D77" w:rsidRDefault="00E410B8" w:rsidP="002A6069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233D77">
              <w:rPr>
                <w:rFonts w:eastAsia="Times New Roman"/>
                <w:sz w:val="20"/>
                <w:szCs w:val="20"/>
              </w:rPr>
              <w:t>17. Antenas digitais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E410B8" w:rsidRPr="00233D77" w:rsidRDefault="00E410B8" w:rsidP="002A606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E410B8" w:rsidRPr="00233D77" w:rsidRDefault="00E410B8" w:rsidP="002A6069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E410B8" w:rsidRPr="00233D77" w:rsidTr="002A6069">
        <w:trPr>
          <w:trHeight w:val="330"/>
        </w:trPr>
        <w:tc>
          <w:tcPr>
            <w:tcW w:w="7519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65" w:type="dxa"/>
            </w:tcMar>
            <w:vAlign w:val="center"/>
          </w:tcPr>
          <w:p w:rsidR="00E410B8" w:rsidRPr="00233D77" w:rsidRDefault="00E410B8" w:rsidP="002A6069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233D77">
              <w:rPr>
                <w:rFonts w:eastAsia="Times New Roman"/>
                <w:sz w:val="20"/>
                <w:szCs w:val="20"/>
              </w:rPr>
              <w:t>18. Antenas analógicas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E410B8" w:rsidRPr="00233D77" w:rsidRDefault="00E410B8" w:rsidP="002A606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E410B8" w:rsidRPr="00233D77" w:rsidRDefault="00E410B8" w:rsidP="002A6069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E410B8" w:rsidRPr="00233D77" w:rsidTr="002A6069">
        <w:trPr>
          <w:trHeight w:val="330"/>
        </w:trPr>
        <w:tc>
          <w:tcPr>
            <w:tcW w:w="7519" w:type="dxa"/>
            <w:tcBorders>
              <w:top w:val="nil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D9D9D9"/>
            <w:tcMar>
              <w:left w:w="65" w:type="dxa"/>
            </w:tcMar>
            <w:vAlign w:val="center"/>
          </w:tcPr>
          <w:p w:rsidR="00E410B8" w:rsidRPr="00233D77" w:rsidRDefault="00E410B8" w:rsidP="002A6069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233D77">
              <w:rPr>
                <w:rFonts w:eastAsia="Times New Roman"/>
                <w:sz w:val="20"/>
                <w:szCs w:val="20"/>
              </w:rPr>
              <w:t>19. Aparelhos de TV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00000A"/>
            </w:tcBorders>
            <w:shd w:val="clear" w:color="auto" w:fill="FFFFFF"/>
            <w:vAlign w:val="center"/>
          </w:tcPr>
          <w:p w:rsidR="00E410B8" w:rsidRPr="00233D77" w:rsidRDefault="00E410B8" w:rsidP="002A606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00000A"/>
            </w:tcBorders>
            <w:shd w:val="clear" w:color="auto" w:fill="FFFFFF"/>
            <w:vAlign w:val="center"/>
          </w:tcPr>
          <w:p w:rsidR="00E410B8" w:rsidRPr="00233D77" w:rsidRDefault="00E410B8" w:rsidP="002A6069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E410B8" w:rsidRPr="00233D77" w:rsidTr="002A6069">
        <w:trPr>
          <w:trHeight w:val="330"/>
        </w:trPr>
        <w:tc>
          <w:tcPr>
            <w:tcW w:w="7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left w:w="65" w:type="dxa"/>
            </w:tcMar>
            <w:vAlign w:val="center"/>
          </w:tcPr>
          <w:p w:rsidR="00E410B8" w:rsidRPr="00233D77" w:rsidRDefault="00E410B8" w:rsidP="002A6069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233D77">
              <w:rPr>
                <w:rFonts w:eastAsia="Times New Roman"/>
                <w:sz w:val="20"/>
                <w:szCs w:val="20"/>
              </w:rPr>
              <w:t>20. Aparelhos de vídeo cassete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10B8" w:rsidRPr="00233D77" w:rsidRDefault="00E410B8" w:rsidP="002A606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10B8" w:rsidRPr="00233D77" w:rsidRDefault="00E410B8" w:rsidP="002A6069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E410B8" w:rsidRPr="00233D77" w:rsidTr="002A6069">
        <w:trPr>
          <w:trHeight w:val="330"/>
        </w:trPr>
        <w:tc>
          <w:tcPr>
            <w:tcW w:w="751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D9D9D9"/>
            <w:tcMar>
              <w:left w:w="65" w:type="dxa"/>
            </w:tcMar>
            <w:vAlign w:val="center"/>
          </w:tcPr>
          <w:p w:rsidR="00E410B8" w:rsidRPr="00233D77" w:rsidRDefault="00E410B8" w:rsidP="002A6069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233D77">
              <w:rPr>
                <w:rFonts w:eastAsia="Times New Roman"/>
                <w:sz w:val="20"/>
                <w:szCs w:val="20"/>
              </w:rPr>
              <w:t>21. Aparelhos de DVD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A"/>
            </w:tcBorders>
            <w:shd w:val="clear" w:color="auto" w:fill="FFFFFF"/>
            <w:vAlign w:val="center"/>
          </w:tcPr>
          <w:p w:rsidR="00E410B8" w:rsidRPr="00233D77" w:rsidRDefault="00E410B8" w:rsidP="002A606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A"/>
            </w:tcBorders>
            <w:shd w:val="clear" w:color="auto" w:fill="FFFFFF"/>
            <w:vAlign w:val="center"/>
          </w:tcPr>
          <w:p w:rsidR="00E410B8" w:rsidRPr="00233D77" w:rsidRDefault="00E410B8" w:rsidP="002A6069">
            <w:pPr>
              <w:rPr>
                <w:sz w:val="20"/>
                <w:szCs w:val="20"/>
              </w:rPr>
            </w:pPr>
          </w:p>
        </w:tc>
      </w:tr>
      <w:tr w:rsidR="00E410B8" w:rsidRPr="00233D77" w:rsidTr="002A6069">
        <w:trPr>
          <w:trHeight w:val="330"/>
        </w:trPr>
        <w:tc>
          <w:tcPr>
            <w:tcW w:w="7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left w:w="65" w:type="dxa"/>
            </w:tcMar>
            <w:vAlign w:val="center"/>
          </w:tcPr>
          <w:p w:rsidR="00E410B8" w:rsidRPr="00233D77" w:rsidRDefault="00E410B8" w:rsidP="002A6069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233D77">
              <w:rPr>
                <w:rFonts w:eastAsia="Times New Roman"/>
                <w:sz w:val="20"/>
                <w:szCs w:val="20"/>
              </w:rPr>
              <w:t>22. Site / Portal com recursos de geração e hospedagem de páginas de cursos web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10B8" w:rsidRPr="00233D77" w:rsidRDefault="00E410B8" w:rsidP="002A606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10B8" w:rsidRPr="00233D77" w:rsidRDefault="00E410B8" w:rsidP="002A6069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E410B8" w:rsidRPr="00233D77" w:rsidTr="002A6069">
        <w:trPr>
          <w:trHeight w:val="330"/>
        </w:trPr>
        <w:tc>
          <w:tcPr>
            <w:tcW w:w="7519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65" w:type="dxa"/>
            </w:tcMar>
            <w:vAlign w:val="center"/>
          </w:tcPr>
          <w:p w:rsidR="00E410B8" w:rsidRPr="00233D77" w:rsidRDefault="00E410B8" w:rsidP="002A6069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233D77">
              <w:rPr>
                <w:rFonts w:eastAsia="Times New Roman"/>
                <w:sz w:val="20"/>
                <w:szCs w:val="20"/>
              </w:rPr>
              <w:t>23. Plataforma física e lógica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E410B8" w:rsidRPr="00233D77" w:rsidRDefault="00E410B8" w:rsidP="002A606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E410B8" w:rsidRPr="00233D77" w:rsidRDefault="00E410B8" w:rsidP="002A6069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E410B8" w:rsidRPr="00233D77" w:rsidTr="002A6069">
        <w:trPr>
          <w:trHeight w:val="330"/>
        </w:trPr>
        <w:tc>
          <w:tcPr>
            <w:tcW w:w="7519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65" w:type="dxa"/>
            </w:tcMar>
            <w:vAlign w:val="center"/>
          </w:tcPr>
          <w:p w:rsidR="00E410B8" w:rsidRPr="00233D77" w:rsidRDefault="00E410B8" w:rsidP="002A6069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233D77">
              <w:rPr>
                <w:rFonts w:eastAsia="Times New Roman"/>
                <w:sz w:val="20"/>
                <w:szCs w:val="20"/>
              </w:rPr>
              <w:t>24. Softwares educativos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E410B8" w:rsidRPr="00233D77" w:rsidRDefault="00E410B8" w:rsidP="002A606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E410B8" w:rsidRPr="00233D77" w:rsidRDefault="00E410B8" w:rsidP="002A6069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E410B8" w:rsidRPr="00233D77" w:rsidTr="002A6069">
        <w:trPr>
          <w:trHeight w:val="330"/>
        </w:trPr>
        <w:tc>
          <w:tcPr>
            <w:tcW w:w="7519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65" w:type="dxa"/>
            </w:tcMar>
            <w:vAlign w:val="center"/>
          </w:tcPr>
          <w:p w:rsidR="00E410B8" w:rsidRPr="00233D77" w:rsidRDefault="00E410B8" w:rsidP="002A6069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233D77">
              <w:rPr>
                <w:rFonts w:eastAsia="Times New Roman"/>
                <w:sz w:val="20"/>
                <w:szCs w:val="20"/>
              </w:rPr>
              <w:t>25. Vídeos educativos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E410B8" w:rsidRPr="00233D77" w:rsidRDefault="00E410B8" w:rsidP="002A606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E410B8" w:rsidRPr="00233D77" w:rsidRDefault="00E410B8" w:rsidP="002A6069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E410B8" w:rsidRPr="00233D77" w:rsidTr="002A6069">
        <w:trPr>
          <w:trHeight w:val="330"/>
        </w:trPr>
        <w:tc>
          <w:tcPr>
            <w:tcW w:w="7519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65" w:type="dxa"/>
            </w:tcMar>
            <w:vAlign w:val="center"/>
          </w:tcPr>
          <w:p w:rsidR="00E410B8" w:rsidRPr="00233D77" w:rsidRDefault="00E410B8" w:rsidP="002A6069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233D77">
              <w:rPr>
                <w:rFonts w:eastAsia="Times New Roman"/>
                <w:sz w:val="20"/>
                <w:szCs w:val="20"/>
              </w:rPr>
              <w:t>26. Total de microcomputadores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E410B8" w:rsidRPr="00233D77" w:rsidRDefault="00E410B8" w:rsidP="002A606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E410B8" w:rsidRPr="00233D77" w:rsidRDefault="00E410B8" w:rsidP="002A6069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E410B8" w:rsidRPr="00233D77" w:rsidTr="002A6069">
        <w:trPr>
          <w:trHeight w:val="330"/>
        </w:trPr>
        <w:tc>
          <w:tcPr>
            <w:tcW w:w="7519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65" w:type="dxa"/>
            </w:tcMar>
            <w:vAlign w:val="center"/>
          </w:tcPr>
          <w:p w:rsidR="00E410B8" w:rsidRPr="00233D77" w:rsidRDefault="00E410B8" w:rsidP="002A6069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233D77">
              <w:rPr>
                <w:rFonts w:eastAsia="Times New Roman"/>
                <w:sz w:val="20"/>
                <w:szCs w:val="20"/>
              </w:rPr>
              <w:t>27. Total de microcomputadores com acesso à Internet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E410B8" w:rsidRPr="00233D77" w:rsidRDefault="00E410B8" w:rsidP="002A606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E410B8" w:rsidRPr="00233D77" w:rsidRDefault="00E410B8" w:rsidP="002A6069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E410B8" w:rsidRPr="00233D77" w:rsidTr="002A6069">
        <w:trPr>
          <w:trHeight w:val="330"/>
        </w:trPr>
        <w:tc>
          <w:tcPr>
            <w:tcW w:w="7519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65" w:type="dxa"/>
            </w:tcMar>
            <w:vAlign w:val="center"/>
          </w:tcPr>
          <w:p w:rsidR="00E410B8" w:rsidRPr="00233D77" w:rsidRDefault="00E410B8" w:rsidP="002A6069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233D77">
              <w:rPr>
                <w:rFonts w:eastAsia="Times New Roman"/>
                <w:sz w:val="20"/>
                <w:szCs w:val="20"/>
              </w:rPr>
              <w:t>28. Linhas telefônicas 0800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E410B8" w:rsidRPr="00233D77" w:rsidRDefault="00E410B8" w:rsidP="002A606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E410B8" w:rsidRPr="00233D77" w:rsidRDefault="00E410B8" w:rsidP="002A6069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E410B8" w:rsidRPr="00233D77" w:rsidTr="002A6069">
        <w:trPr>
          <w:trHeight w:val="330"/>
        </w:trPr>
        <w:tc>
          <w:tcPr>
            <w:tcW w:w="7519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65" w:type="dxa"/>
            </w:tcMar>
            <w:vAlign w:val="center"/>
          </w:tcPr>
          <w:p w:rsidR="00E410B8" w:rsidRPr="00233D77" w:rsidRDefault="00E410B8" w:rsidP="002A6069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233D77">
              <w:rPr>
                <w:rFonts w:eastAsia="Times New Roman"/>
                <w:sz w:val="20"/>
                <w:szCs w:val="20"/>
              </w:rPr>
              <w:t>29. Equipamentos para teleconferência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E410B8" w:rsidRPr="00233D77" w:rsidRDefault="00E410B8" w:rsidP="002A606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E410B8" w:rsidRPr="00233D77" w:rsidRDefault="00E410B8" w:rsidP="002A6069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E410B8" w:rsidRPr="00233D77" w:rsidTr="002A6069">
        <w:trPr>
          <w:trHeight w:val="330"/>
        </w:trPr>
        <w:tc>
          <w:tcPr>
            <w:tcW w:w="7519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65" w:type="dxa"/>
            </w:tcMar>
            <w:vAlign w:val="center"/>
          </w:tcPr>
          <w:p w:rsidR="00E410B8" w:rsidRPr="00233D77" w:rsidRDefault="00E410B8" w:rsidP="002A6069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233D77">
              <w:rPr>
                <w:rFonts w:eastAsia="Times New Roman"/>
                <w:sz w:val="20"/>
                <w:szCs w:val="20"/>
              </w:rPr>
              <w:t>30. Equipamentos para videoconferência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E410B8" w:rsidRPr="00233D77" w:rsidRDefault="00E410B8" w:rsidP="002A606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E410B8" w:rsidRPr="00233D77" w:rsidRDefault="00E410B8" w:rsidP="002A6069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E410B8" w:rsidRPr="00233D77" w:rsidTr="002A6069">
        <w:trPr>
          <w:trHeight w:val="330"/>
        </w:trPr>
        <w:tc>
          <w:tcPr>
            <w:tcW w:w="7519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65" w:type="dxa"/>
            </w:tcMar>
            <w:vAlign w:val="center"/>
          </w:tcPr>
          <w:p w:rsidR="00E410B8" w:rsidRPr="00233D77" w:rsidRDefault="00E410B8" w:rsidP="002A6069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233D77">
              <w:rPr>
                <w:rFonts w:eastAsia="Times New Roman"/>
                <w:sz w:val="20"/>
                <w:szCs w:val="20"/>
              </w:rPr>
              <w:t>31. Impressoras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E410B8" w:rsidRPr="00233D77" w:rsidRDefault="00E410B8" w:rsidP="002A606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E410B8" w:rsidRPr="00233D77" w:rsidRDefault="00E410B8" w:rsidP="002A6069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E410B8" w:rsidRPr="00233D77" w:rsidTr="002A6069">
        <w:trPr>
          <w:trHeight w:val="330"/>
        </w:trPr>
        <w:tc>
          <w:tcPr>
            <w:tcW w:w="7519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65" w:type="dxa"/>
            </w:tcMar>
            <w:vAlign w:val="center"/>
          </w:tcPr>
          <w:p w:rsidR="00E410B8" w:rsidRPr="00233D77" w:rsidRDefault="00E410B8" w:rsidP="002A6069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233D77">
              <w:rPr>
                <w:rFonts w:eastAsia="Times New Roman"/>
                <w:sz w:val="20"/>
                <w:szCs w:val="20"/>
              </w:rPr>
              <w:t>32. Scanner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E410B8" w:rsidRPr="00233D77" w:rsidRDefault="00E410B8" w:rsidP="002A606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E410B8" w:rsidRPr="00233D77" w:rsidRDefault="00E410B8" w:rsidP="002A6069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E410B8" w:rsidRPr="00233D77" w:rsidTr="002A6069">
        <w:trPr>
          <w:trHeight w:val="330"/>
        </w:trPr>
        <w:tc>
          <w:tcPr>
            <w:tcW w:w="7519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65" w:type="dxa"/>
            </w:tcMar>
            <w:vAlign w:val="center"/>
          </w:tcPr>
          <w:p w:rsidR="00E410B8" w:rsidRPr="00233D77" w:rsidRDefault="00E410B8" w:rsidP="002A6069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233D77">
              <w:rPr>
                <w:rFonts w:eastAsia="Times New Roman"/>
                <w:sz w:val="20"/>
                <w:szCs w:val="20"/>
              </w:rPr>
              <w:t>33. FAX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E410B8" w:rsidRPr="00233D77" w:rsidRDefault="00E410B8" w:rsidP="002A606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E410B8" w:rsidRPr="00233D77" w:rsidRDefault="00E410B8" w:rsidP="002A6069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E410B8" w:rsidRPr="00233D77" w:rsidTr="002A6069">
        <w:trPr>
          <w:trHeight w:val="330"/>
        </w:trPr>
        <w:tc>
          <w:tcPr>
            <w:tcW w:w="7519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65" w:type="dxa"/>
            </w:tcMar>
            <w:vAlign w:val="center"/>
          </w:tcPr>
          <w:p w:rsidR="00E410B8" w:rsidRPr="00233D77" w:rsidRDefault="00E410B8" w:rsidP="002A6069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233D77">
              <w:rPr>
                <w:rFonts w:eastAsia="Times New Roman"/>
                <w:sz w:val="20"/>
                <w:szCs w:val="20"/>
              </w:rPr>
              <w:lastRenderedPageBreak/>
              <w:t>34. Máquinas fotográficas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E410B8" w:rsidRPr="00233D77" w:rsidRDefault="00E410B8" w:rsidP="002A606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E410B8" w:rsidRPr="00233D77" w:rsidRDefault="00E410B8" w:rsidP="002A6069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E410B8" w:rsidRPr="00233D77" w:rsidTr="002A6069">
        <w:trPr>
          <w:trHeight w:val="330"/>
        </w:trPr>
        <w:tc>
          <w:tcPr>
            <w:tcW w:w="7519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65" w:type="dxa"/>
            </w:tcMar>
            <w:vAlign w:val="center"/>
          </w:tcPr>
          <w:p w:rsidR="00E410B8" w:rsidRPr="00233D77" w:rsidRDefault="00E410B8" w:rsidP="002A6069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233D77">
              <w:rPr>
                <w:rFonts w:eastAsia="Times New Roman"/>
                <w:sz w:val="20"/>
                <w:szCs w:val="20"/>
              </w:rPr>
              <w:t>35. Filmadoras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E410B8" w:rsidRPr="00233D77" w:rsidRDefault="00E410B8" w:rsidP="002A606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E410B8" w:rsidRPr="00233D77" w:rsidRDefault="00E410B8" w:rsidP="002A6069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E410B8" w:rsidRPr="00233D77" w:rsidTr="002A6069">
        <w:trPr>
          <w:trHeight w:val="330"/>
        </w:trPr>
        <w:tc>
          <w:tcPr>
            <w:tcW w:w="7519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65" w:type="dxa"/>
            </w:tcMar>
            <w:vAlign w:val="center"/>
          </w:tcPr>
          <w:p w:rsidR="00E410B8" w:rsidRPr="00233D77" w:rsidRDefault="00E410B8" w:rsidP="002A6069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233D77">
              <w:rPr>
                <w:rFonts w:eastAsia="Times New Roman"/>
                <w:sz w:val="20"/>
                <w:szCs w:val="20"/>
              </w:rPr>
              <w:t xml:space="preserve">36. </w:t>
            </w:r>
            <w:proofErr w:type="spellStart"/>
            <w:r w:rsidRPr="00233D77">
              <w:rPr>
                <w:rFonts w:eastAsia="Times New Roman"/>
                <w:sz w:val="20"/>
                <w:szCs w:val="20"/>
              </w:rPr>
              <w:t>Datashow</w:t>
            </w:r>
            <w:proofErr w:type="spellEnd"/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E410B8" w:rsidRPr="00233D77" w:rsidRDefault="00E410B8" w:rsidP="002A606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E410B8" w:rsidRPr="00233D77" w:rsidRDefault="00E410B8" w:rsidP="002A6069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E410B8" w:rsidRPr="00233D77" w:rsidTr="002A6069">
        <w:trPr>
          <w:trHeight w:val="330"/>
        </w:trPr>
        <w:tc>
          <w:tcPr>
            <w:tcW w:w="7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65" w:type="dxa"/>
            </w:tcMar>
            <w:vAlign w:val="center"/>
          </w:tcPr>
          <w:p w:rsidR="00E410B8" w:rsidRPr="00233D77" w:rsidRDefault="00E410B8" w:rsidP="002A6069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233D77">
              <w:rPr>
                <w:rFonts w:eastAsia="Times New Roman"/>
                <w:sz w:val="20"/>
                <w:szCs w:val="20"/>
              </w:rPr>
              <w:t>37. Material impresso</w:t>
            </w:r>
          </w:p>
        </w:tc>
        <w:tc>
          <w:tcPr>
            <w:tcW w:w="971" w:type="dxa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E410B8" w:rsidRPr="00233D77" w:rsidRDefault="00E410B8" w:rsidP="002A606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E410B8" w:rsidRPr="00233D77" w:rsidRDefault="00E410B8" w:rsidP="002A6069">
            <w:pPr>
              <w:rPr>
                <w:sz w:val="20"/>
                <w:szCs w:val="20"/>
              </w:rPr>
            </w:pPr>
          </w:p>
        </w:tc>
      </w:tr>
      <w:tr w:rsidR="00E410B8" w:rsidRPr="00233D77" w:rsidTr="002A6069">
        <w:trPr>
          <w:trHeight w:val="330"/>
        </w:trPr>
        <w:tc>
          <w:tcPr>
            <w:tcW w:w="7519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65" w:type="dxa"/>
            </w:tcMar>
            <w:vAlign w:val="center"/>
          </w:tcPr>
          <w:p w:rsidR="00E410B8" w:rsidRPr="00233D77" w:rsidRDefault="00E410B8" w:rsidP="002A6069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233D77">
              <w:rPr>
                <w:rFonts w:eastAsia="Times New Roman"/>
                <w:sz w:val="20"/>
                <w:szCs w:val="20"/>
              </w:rPr>
              <w:t>38. Programas da TV Escola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E410B8" w:rsidRPr="00233D77" w:rsidRDefault="00E410B8" w:rsidP="002A606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E410B8" w:rsidRPr="00233D77" w:rsidRDefault="00E410B8" w:rsidP="002A6069">
            <w:pPr>
              <w:rPr>
                <w:rFonts w:eastAsia="Times New Roman"/>
                <w:sz w:val="20"/>
                <w:szCs w:val="20"/>
              </w:rPr>
            </w:pPr>
            <w:r w:rsidRPr="00233D77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E410B8" w:rsidRPr="00233D77" w:rsidTr="002A6069">
        <w:trPr>
          <w:trHeight w:val="330"/>
        </w:trPr>
        <w:tc>
          <w:tcPr>
            <w:tcW w:w="7519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65" w:type="dxa"/>
            </w:tcMar>
            <w:vAlign w:val="center"/>
          </w:tcPr>
          <w:p w:rsidR="00E410B8" w:rsidRPr="00233D77" w:rsidRDefault="00E410B8" w:rsidP="002A6069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233D77">
              <w:rPr>
                <w:rFonts w:eastAsia="Times New Roman"/>
                <w:sz w:val="20"/>
                <w:szCs w:val="20"/>
              </w:rPr>
              <w:t>39. Programas do Salto para o Futuro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E410B8" w:rsidRPr="00233D77" w:rsidRDefault="00E410B8" w:rsidP="002A606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E410B8" w:rsidRPr="00233D77" w:rsidRDefault="00E410B8" w:rsidP="002A6069">
            <w:pPr>
              <w:rPr>
                <w:rFonts w:eastAsia="Times New Roman"/>
                <w:sz w:val="20"/>
                <w:szCs w:val="20"/>
              </w:rPr>
            </w:pPr>
            <w:r w:rsidRPr="00233D77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E410B8" w:rsidRPr="00233D77" w:rsidTr="002A6069">
        <w:trPr>
          <w:trHeight w:val="330"/>
        </w:trPr>
        <w:tc>
          <w:tcPr>
            <w:tcW w:w="7519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65" w:type="dxa"/>
            </w:tcMar>
            <w:vAlign w:val="center"/>
          </w:tcPr>
          <w:p w:rsidR="00E410B8" w:rsidRPr="00233D77" w:rsidRDefault="00E410B8" w:rsidP="002A6069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233D77">
              <w:rPr>
                <w:rFonts w:eastAsia="Times New Roman"/>
                <w:sz w:val="20"/>
                <w:szCs w:val="20"/>
              </w:rPr>
              <w:t>40. Programas de TV educativa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E410B8" w:rsidRPr="00233D77" w:rsidRDefault="00E410B8" w:rsidP="002A606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E410B8" w:rsidRPr="00233D77" w:rsidRDefault="00E410B8" w:rsidP="002A6069">
            <w:pPr>
              <w:rPr>
                <w:rFonts w:eastAsia="Times New Roman"/>
                <w:sz w:val="20"/>
                <w:szCs w:val="20"/>
              </w:rPr>
            </w:pPr>
            <w:r w:rsidRPr="00233D77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E410B8" w:rsidRPr="00233D77" w:rsidTr="002A6069">
        <w:trPr>
          <w:trHeight w:val="330"/>
        </w:trPr>
        <w:tc>
          <w:tcPr>
            <w:tcW w:w="7519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65" w:type="dxa"/>
            </w:tcMar>
            <w:vAlign w:val="center"/>
          </w:tcPr>
          <w:p w:rsidR="00E410B8" w:rsidRPr="00233D77" w:rsidRDefault="00E410B8" w:rsidP="002A6069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233D77">
              <w:rPr>
                <w:rFonts w:eastAsia="Times New Roman"/>
                <w:sz w:val="20"/>
                <w:szCs w:val="20"/>
              </w:rPr>
              <w:t>41. Programas de TV comercial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E410B8" w:rsidRPr="00233D77" w:rsidRDefault="00E410B8" w:rsidP="002A606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E410B8" w:rsidRPr="00233D77" w:rsidRDefault="00E410B8" w:rsidP="002A6069">
            <w:pPr>
              <w:rPr>
                <w:rFonts w:eastAsia="Times New Roman"/>
                <w:sz w:val="20"/>
                <w:szCs w:val="20"/>
              </w:rPr>
            </w:pPr>
            <w:r w:rsidRPr="00233D77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E410B8" w:rsidRPr="00233D77" w:rsidTr="002A6069">
        <w:trPr>
          <w:trHeight w:val="330"/>
        </w:trPr>
        <w:tc>
          <w:tcPr>
            <w:tcW w:w="7519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65" w:type="dxa"/>
            </w:tcMar>
            <w:vAlign w:val="center"/>
          </w:tcPr>
          <w:p w:rsidR="00E410B8" w:rsidRPr="00233D77" w:rsidRDefault="00E410B8" w:rsidP="002A6069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233D77">
              <w:rPr>
                <w:rFonts w:eastAsia="Times New Roman"/>
                <w:sz w:val="20"/>
                <w:szCs w:val="20"/>
              </w:rPr>
              <w:t>42. Fitas alugadas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E410B8" w:rsidRPr="00233D77" w:rsidRDefault="00E410B8" w:rsidP="002A606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E410B8" w:rsidRPr="00233D77" w:rsidRDefault="00E410B8" w:rsidP="002A6069">
            <w:pPr>
              <w:rPr>
                <w:rFonts w:eastAsia="Times New Roman"/>
                <w:sz w:val="20"/>
                <w:szCs w:val="20"/>
              </w:rPr>
            </w:pPr>
            <w:r w:rsidRPr="00233D77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E410B8" w:rsidRPr="00233D77" w:rsidTr="002A6069">
        <w:trPr>
          <w:trHeight w:val="330"/>
        </w:trPr>
        <w:tc>
          <w:tcPr>
            <w:tcW w:w="7519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65" w:type="dxa"/>
            </w:tcMar>
            <w:vAlign w:val="center"/>
          </w:tcPr>
          <w:p w:rsidR="00E410B8" w:rsidRPr="00233D77" w:rsidRDefault="00E410B8" w:rsidP="002A6069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233D77">
              <w:rPr>
                <w:rFonts w:eastAsia="Times New Roman"/>
                <w:sz w:val="20"/>
                <w:szCs w:val="20"/>
              </w:rPr>
              <w:t>43. Biblioteca Virtual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E410B8" w:rsidRPr="00233D77" w:rsidRDefault="00E410B8" w:rsidP="002A606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E410B8" w:rsidRPr="00233D77" w:rsidRDefault="00E410B8" w:rsidP="002A6069">
            <w:pPr>
              <w:rPr>
                <w:sz w:val="20"/>
                <w:szCs w:val="20"/>
              </w:rPr>
            </w:pPr>
          </w:p>
        </w:tc>
      </w:tr>
    </w:tbl>
    <w:p w:rsidR="00E410B8" w:rsidRDefault="00E410B8" w:rsidP="00E410B8">
      <w:pPr>
        <w:tabs>
          <w:tab w:val="left" w:pos="3119"/>
        </w:tabs>
        <w:autoSpaceDE/>
        <w:adjustRightInd/>
        <w:jc w:val="both"/>
      </w:pPr>
    </w:p>
    <w:p w:rsidR="00E410B8" w:rsidRPr="00793F07" w:rsidRDefault="00E410B8" w:rsidP="00E410B8">
      <w:pPr>
        <w:tabs>
          <w:tab w:val="left" w:pos="3119"/>
        </w:tabs>
        <w:autoSpaceDE/>
        <w:adjustRightInd/>
        <w:jc w:val="both"/>
      </w:pPr>
      <w:r w:rsidRPr="00793F07">
        <w:t xml:space="preserve">Fonte: </w:t>
      </w:r>
      <w:r w:rsidRPr="00793F07">
        <w:rPr>
          <w:lang w:eastAsia="pt-BR"/>
        </w:rPr>
        <w:t>(preencher com o nome da Unidade Organizacional que prestou a informação)</w:t>
      </w:r>
    </w:p>
    <w:p w:rsidR="00E410B8" w:rsidRPr="00793F07" w:rsidRDefault="00E410B8" w:rsidP="00E410B8"/>
    <w:p w:rsidR="00E410B8" w:rsidRPr="00793F07" w:rsidRDefault="00E410B8" w:rsidP="00E410B8"/>
    <w:p w:rsidR="00E410B8" w:rsidRDefault="00E410B8" w:rsidP="00E410B8"/>
    <w:p w:rsidR="00122F3C" w:rsidRDefault="00122F3C"/>
    <w:sectPr w:rsidR="00122F3C" w:rsidSect="00253DF3">
      <w:headerReference w:type="default" r:id="rId6"/>
      <w:pgSz w:w="11906" w:h="16838"/>
      <w:pgMar w:top="1418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2478" w:rsidRDefault="000A2478" w:rsidP="000A2478">
      <w:r>
        <w:separator/>
      </w:r>
    </w:p>
  </w:endnote>
  <w:endnote w:type="continuationSeparator" w:id="0">
    <w:p w:rsidR="000A2478" w:rsidRDefault="000A2478" w:rsidP="000A24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2478" w:rsidRDefault="000A2478" w:rsidP="000A2478">
      <w:r>
        <w:separator/>
      </w:r>
    </w:p>
  </w:footnote>
  <w:footnote w:type="continuationSeparator" w:id="0">
    <w:p w:rsidR="000A2478" w:rsidRDefault="000A2478" w:rsidP="000A24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7D80" w:rsidRDefault="00197D80" w:rsidP="00197D80">
    <w:pPr>
      <w:pStyle w:val="Legenda"/>
      <w:ind w:right="360" w:firstLine="360"/>
      <w:jc w:val="center"/>
      <w:rPr>
        <w:rFonts w:ascii="Arial Narrow" w:hAnsi="Arial Narrow"/>
      </w:rPr>
    </w:pPr>
    <w:r w:rsidRPr="00D56C0A">
      <w:rPr>
        <w:b w:val="0"/>
        <w:sz w:val="16"/>
      </w:rPr>
      <w:object w:dxaOrig="570" w:dyaOrig="61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5.25pt;height:33.75pt" o:ole="">
          <v:imagedata r:id="rId1" o:title=""/>
        </v:shape>
        <o:OLEObject Type="Embed" ProgID="PBrush" ShapeID="_x0000_i1025" DrawAspect="Content" ObjectID="_1573558404" r:id="rId2"/>
      </w:object>
    </w:r>
  </w:p>
  <w:p w:rsidR="00197D80" w:rsidRPr="00A069AF" w:rsidRDefault="00197D80" w:rsidP="00197D80">
    <w:pPr>
      <w:pStyle w:val="Legenda"/>
      <w:jc w:val="center"/>
      <w:rPr>
        <w:rFonts w:ascii="Arial" w:hAnsi="Arial" w:cs="Arial"/>
        <w:bCs/>
        <w:sz w:val="22"/>
        <w:szCs w:val="22"/>
      </w:rPr>
    </w:pPr>
    <w:r w:rsidRPr="00A069AF">
      <w:rPr>
        <w:rFonts w:ascii="Arial" w:hAnsi="Arial" w:cs="Arial"/>
        <w:bCs/>
        <w:sz w:val="22"/>
        <w:szCs w:val="22"/>
      </w:rPr>
      <w:t>UNIRIO</w:t>
    </w:r>
  </w:p>
  <w:p w:rsidR="00197D80" w:rsidRPr="00A069AF" w:rsidRDefault="00197D80" w:rsidP="00197D80">
    <w:pPr>
      <w:pStyle w:val="Legenda"/>
      <w:jc w:val="center"/>
      <w:rPr>
        <w:rFonts w:ascii="Arial" w:hAnsi="Arial" w:cs="Arial"/>
        <w:sz w:val="22"/>
        <w:szCs w:val="22"/>
      </w:rPr>
    </w:pPr>
    <w:r w:rsidRPr="00A069AF">
      <w:rPr>
        <w:rFonts w:ascii="Arial" w:hAnsi="Arial" w:cs="Arial"/>
        <w:sz w:val="22"/>
        <w:szCs w:val="22"/>
      </w:rPr>
      <w:t>Pró-Reitoria de Planejamento</w:t>
    </w:r>
  </w:p>
  <w:p w:rsidR="00197D80" w:rsidRPr="00A069AF" w:rsidRDefault="00197D80" w:rsidP="00197D80">
    <w:pPr>
      <w:jc w:val="center"/>
      <w:rPr>
        <w:rFonts w:ascii="Arial" w:hAnsi="Arial" w:cs="Arial"/>
        <w:b/>
        <w:sz w:val="22"/>
        <w:szCs w:val="22"/>
      </w:rPr>
    </w:pPr>
    <w:r w:rsidRPr="00A069AF">
      <w:rPr>
        <w:rFonts w:ascii="Arial" w:hAnsi="Arial" w:cs="Arial"/>
        <w:b/>
        <w:sz w:val="22"/>
        <w:szCs w:val="22"/>
      </w:rPr>
      <w:t>DIRETORIA DE AVALIAÇÃO E INFORMAÇÕES INSTITUCIONAIS</w:t>
    </w:r>
  </w:p>
  <w:p w:rsidR="005D27CD" w:rsidRDefault="00197D80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410B8"/>
    <w:rsid w:val="000A2478"/>
    <w:rsid w:val="00122F3C"/>
    <w:rsid w:val="00197D80"/>
    <w:rsid w:val="00E410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0B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410B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410B8"/>
    <w:rPr>
      <w:rFonts w:ascii="Times New Roman" w:eastAsia="Calibri" w:hAnsi="Times New Roman" w:cs="Times New Roman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E410B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410B8"/>
    <w:rPr>
      <w:rFonts w:ascii="Times New Roman" w:eastAsia="Calibri" w:hAnsi="Times New Roman" w:cs="Times New Roman"/>
      <w:sz w:val="24"/>
      <w:szCs w:val="24"/>
    </w:rPr>
  </w:style>
  <w:style w:type="paragraph" w:styleId="Legenda">
    <w:name w:val="caption"/>
    <w:basedOn w:val="Normal"/>
    <w:next w:val="Normal"/>
    <w:qFormat/>
    <w:rsid w:val="00197D80"/>
    <w:pPr>
      <w:autoSpaceDE/>
      <w:autoSpaceDN/>
      <w:adjustRightInd/>
      <w:jc w:val="both"/>
    </w:pPr>
    <w:rPr>
      <w:rFonts w:ascii="Times New (W1)" w:eastAsia="Times New Roman" w:hAnsi="Times New (W1)"/>
      <w:b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326</Words>
  <Characters>1765</Characters>
  <Application>Microsoft Office Word</Application>
  <DocSecurity>0</DocSecurity>
  <Lines>14</Lines>
  <Paragraphs>4</Paragraphs>
  <ScaleCrop>false</ScaleCrop>
  <Company/>
  <LinksUpToDate>false</LinksUpToDate>
  <CharactersWithSpaces>2087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09635666799</dc:creator>
  <cp:lastModifiedBy>09635666799</cp:lastModifiedBy>
  <cp:revision>2</cp:revision>
  <dcterms:created xsi:type="dcterms:W3CDTF">2017-11-01T17:25:00Z</dcterms:created>
  <dcterms:modified xsi:type="dcterms:W3CDTF">2017-11-30T16:47:00Z</dcterms:modified>
</cp:coreProperties>
</file>