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2"/>
      </w:tblGrid>
      <w:tr w:rsidR="00CA127B" w:rsidTr="0093591F">
        <w:tc>
          <w:tcPr>
            <w:tcW w:w="9344" w:type="dxa"/>
            <w:gridSpan w:val="2"/>
          </w:tcPr>
          <w:p w:rsidR="00CA127B" w:rsidRDefault="00CA127B" w:rsidP="0093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bookmarkStart w:id="0" w:name="_Hlk61360798"/>
            <w:bookmarkStart w:id="1" w:name="_GoBack"/>
            <w:bookmarkEnd w:id="1"/>
            <w:r>
              <w:rPr>
                <w:color w:val="000000"/>
                <w:sz w:val="24"/>
                <w:szCs w:val="24"/>
              </w:rPr>
              <w:t>Universidade Federal do Estado do Rio de Janeiro</w:t>
            </w:r>
          </w:p>
          <w:p w:rsidR="00CA127B" w:rsidRDefault="00CA127B" w:rsidP="0093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Centro de Ciências Biológicas e da Saúde</w:t>
            </w:r>
          </w:p>
          <w:p w:rsidR="00CA127B" w:rsidRDefault="00CA127B" w:rsidP="0093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Instituto Biomédico</w:t>
            </w:r>
          </w:p>
          <w:p w:rsidR="00CA127B" w:rsidRDefault="00CA127B" w:rsidP="0093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Curso de Graduação em Biomedicina</w:t>
            </w:r>
          </w:p>
          <w:p w:rsidR="00CA127B" w:rsidRPr="00CA127B" w:rsidRDefault="00CA127B" w:rsidP="00941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PLANO DE CURSO (GRADUAÇÃO) 202</w:t>
            </w:r>
            <w:r w:rsidR="00550B70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  <w:r w:rsidR="0094167A">
              <w:rPr>
                <w:b/>
                <w:sz w:val="24"/>
                <w:szCs w:val="24"/>
              </w:rPr>
              <w:t>2</w:t>
            </w:r>
          </w:p>
        </w:tc>
      </w:tr>
      <w:tr w:rsidR="00CA127B" w:rsidTr="0093591F">
        <w:tc>
          <w:tcPr>
            <w:tcW w:w="9344" w:type="dxa"/>
            <w:gridSpan w:val="2"/>
          </w:tcPr>
          <w:p w:rsidR="00CA127B" w:rsidRPr="00CA127B" w:rsidRDefault="00CA127B" w:rsidP="0093591F">
            <w:pPr>
              <w:rPr>
                <w:b/>
                <w:sz w:val="24"/>
                <w:szCs w:val="24"/>
              </w:rPr>
            </w:pPr>
            <w:r w:rsidRPr="00CA127B">
              <w:rPr>
                <w:b/>
                <w:sz w:val="24"/>
                <w:szCs w:val="24"/>
              </w:rPr>
              <w:t xml:space="preserve">Departamento: </w:t>
            </w:r>
            <w:r w:rsidR="00E32C19">
              <w:rPr>
                <w:b/>
                <w:sz w:val="24"/>
                <w:szCs w:val="24"/>
              </w:rPr>
              <w:t>Departamento de Bioquímica</w:t>
            </w:r>
          </w:p>
        </w:tc>
      </w:tr>
      <w:tr w:rsidR="00CA127B" w:rsidTr="0093591F">
        <w:tc>
          <w:tcPr>
            <w:tcW w:w="9344" w:type="dxa"/>
            <w:gridSpan w:val="2"/>
          </w:tcPr>
          <w:p w:rsidR="00CA127B" w:rsidRPr="00CA127B" w:rsidRDefault="00CA127B" w:rsidP="0093591F">
            <w:pPr>
              <w:rPr>
                <w:b/>
                <w:sz w:val="24"/>
                <w:szCs w:val="24"/>
              </w:rPr>
            </w:pPr>
            <w:r w:rsidRPr="00CA127B">
              <w:rPr>
                <w:b/>
                <w:sz w:val="24"/>
                <w:szCs w:val="24"/>
              </w:rPr>
              <w:t>Disciplina:</w:t>
            </w:r>
            <w:r w:rsidR="00E32C19">
              <w:rPr>
                <w:b/>
                <w:sz w:val="24"/>
                <w:szCs w:val="24"/>
              </w:rPr>
              <w:t xml:space="preserve"> Toxicologia </w:t>
            </w:r>
          </w:p>
        </w:tc>
      </w:tr>
      <w:tr w:rsidR="00CA127B" w:rsidTr="0093591F">
        <w:tc>
          <w:tcPr>
            <w:tcW w:w="9344" w:type="dxa"/>
            <w:gridSpan w:val="2"/>
          </w:tcPr>
          <w:p w:rsidR="00CA127B" w:rsidRPr="00CA127B" w:rsidRDefault="00CA127B" w:rsidP="006A2298">
            <w:pPr>
              <w:rPr>
                <w:b/>
                <w:sz w:val="24"/>
                <w:szCs w:val="24"/>
              </w:rPr>
            </w:pPr>
            <w:r w:rsidRPr="00CA127B">
              <w:rPr>
                <w:b/>
                <w:sz w:val="24"/>
                <w:szCs w:val="24"/>
              </w:rPr>
              <w:t>Vagas oferecidas:</w:t>
            </w:r>
            <w:r w:rsidR="00E32C19">
              <w:rPr>
                <w:b/>
                <w:sz w:val="24"/>
                <w:szCs w:val="24"/>
              </w:rPr>
              <w:t xml:space="preserve"> 3</w:t>
            </w:r>
            <w:r w:rsidR="006A2298">
              <w:rPr>
                <w:b/>
                <w:sz w:val="24"/>
                <w:szCs w:val="24"/>
              </w:rPr>
              <w:t>5</w:t>
            </w:r>
            <w:r w:rsidR="00317477">
              <w:rPr>
                <w:b/>
                <w:sz w:val="24"/>
                <w:szCs w:val="24"/>
              </w:rPr>
              <w:t xml:space="preserve"> vagas</w:t>
            </w:r>
          </w:p>
        </w:tc>
      </w:tr>
      <w:tr w:rsidR="00CA127B" w:rsidTr="0093591F">
        <w:tc>
          <w:tcPr>
            <w:tcW w:w="9344" w:type="dxa"/>
            <w:gridSpan w:val="2"/>
          </w:tcPr>
          <w:p w:rsidR="00CA127B" w:rsidRPr="00CA127B" w:rsidRDefault="006A2298" w:rsidP="00AC17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C.H. da disciplina: </w:t>
            </w:r>
            <w:r w:rsidR="00E32C19">
              <w:rPr>
                <w:b/>
                <w:sz w:val="24"/>
                <w:szCs w:val="24"/>
              </w:rPr>
              <w:t xml:space="preserve">A disciplina tem 45h de aula teórica e 15 horas de aula prática.  </w:t>
            </w:r>
          </w:p>
        </w:tc>
      </w:tr>
      <w:tr w:rsidR="00CA127B" w:rsidTr="0093591F">
        <w:tc>
          <w:tcPr>
            <w:tcW w:w="9344" w:type="dxa"/>
            <w:gridSpan w:val="2"/>
          </w:tcPr>
          <w:p w:rsidR="00CA127B" w:rsidRPr="00CA127B" w:rsidRDefault="006A2298" w:rsidP="006A22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Dia(s) da semana:</w:t>
            </w:r>
            <w:r w:rsidR="00E32C19">
              <w:rPr>
                <w:b/>
                <w:sz w:val="24"/>
                <w:szCs w:val="24"/>
              </w:rPr>
              <w:t xml:space="preserve"> terça-feira</w:t>
            </w:r>
          </w:p>
        </w:tc>
      </w:tr>
      <w:tr w:rsidR="00CA127B" w:rsidTr="0093591F">
        <w:tc>
          <w:tcPr>
            <w:tcW w:w="4672" w:type="dxa"/>
          </w:tcPr>
          <w:p w:rsidR="00CA127B" w:rsidRDefault="00CA127B" w:rsidP="0093591F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Código: </w:t>
            </w:r>
            <w:r w:rsidR="00317477" w:rsidRPr="00317477">
              <w:rPr>
                <w:b/>
                <w:sz w:val="24"/>
                <w:szCs w:val="24"/>
              </w:rPr>
              <w:t>SCF0021</w:t>
            </w:r>
          </w:p>
        </w:tc>
        <w:tc>
          <w:tcPr>
            <w:tcW w:w="4672" w:type="dxa"/>
          </w:tcPr>
          <w:p w:rsidR="00CA127B" w:rsidRDefault="00CA127B" w:rsidP="009359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C.H.: </w:t>
            </w:r>
            <w:r>
              <w:rPr>
                <w:b/>
                <w:sz w:val="16"/>
                <w:szCs w:val="16"/>
              </w:rPr>
              <w:t>(1</w:t>
            </w:r>
            <w:r w:rsidRPr="00317477">
              <w:rPr>
                <w:b/>
                <w:sz w:val="16"/>
                <w:szCs w:val="16"/>
              </w:rPr>
              <w:t>)</w:t>
            </w:r>
            <w:r w:rsidR="00317477" w:rsidRPr="00317477">
              <w:rPr>
                <w:b/>
                <w:sz w:val="24"/>
                <w:szCs w:val="24"/>
              </w:rPr>
              <w:t>60h/2T,1P</w:t>
            </w:r>
          </w:p>
        </w:tc>
      </w:tr>
      <w:tr w:rsidR="00CA127B" w:rsidTr="0093591F">
        <w:tc>
          <w:tcPr>
            <w:tcW w:w="9344" w:type="dxa"/>
            <w:gridSpan w:val="2"/>
          </w:tcPr>
          <w:p w:rsidR="00CA127B" w:rsidRDefault="00CA127B" w:rsidP="009359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Curso(s) Atendido(s):</w:t>
            </w:r>
            <w:r w:rsidR="00E32C19">
              <w:rPr>
                <w:b/>
                <w:sz w:val="24"/>
                <w:szCs w:val="24"/>
              </w:rPr>
              <w:t xml:space="preserve"> Biomedicina</w:t>
            </w:r>
          </w:p>
        </w:tc>
      </w:tr>
      <w:tr w:rsidR="00CA127B" w:rsidTr="0093591F">
        <w:tc>
          <w:tcPr>
            <w:tcW w:w="4672" w:type="dxa"/>
          </w:tcPr>
          <w:p w:rsidR="00CA127B" w:rsidRPr="00E32C19" w:rsidRDefault="00CA127B" w:rsidP="00CA127B">
            <w:pPr>
              <w:rPr>
                <w:b/>
                <w:sz w:val="24"/>
                <w:szCs w:val="24"/>
              </w:rPr>
            </w:pPr>
            <w:r w:rsidRPr="00E32C19">
              <w:rPr>
                <w:b/>
                <w:sz w:val="24"/>
                <w:szCs w:val="24"/>
              </w:rPr>
              <w:t>Docente: (2)</w:t>
            </w:r>
            <w:r w:rsidR="00E32C19" w:rsidRPr="00E32C19">
              <w:rPr>
                <w:b/>
                <w:sz w:val="24"/>
                <w:szCs w:val="24"/>
              </w:rPr>
              <w:t xml:space="preserve"> Marcia Sarpa de Campos Mello</w:t>
            </w:r>
          </w:p>
        </w:tc>
        <w:tc>
          <w:tcPr>
            <w:tcW w:w="4672" w:type="dxa"/>
          </w:tcPr>
          <w:p w:rsidR="00CA127B" w:rsidRPr="00E32C19" w:rsidRDefault="00CA127B" w:rsidP="0093591F">
            <w:pPr>
              <w:rPr>
                <w:b/>
                <w:sz w:val="24"/>
                <w:szCs w:val="24"/>
              </w:rPr>
            </w:pPr>
            <w:r w:rsidRPr="00E32C19">
              <w:rPr>
                <w:b/>
                <w:sz w:val="24"/>
                <w:szCs w:val="24"/>
              </w:rPr>
              <w:t>Matrícula: (2)</w:t>
            </w:r>
            <w:r w:rsidR="00E32C19" w:rsidRPr="00E32C19">
              <w:rPr>
                <w:b/>
                <w:sz w:val="24"/>
                <w:szCs w:val="24"/>
              </w:rPr>
              <w:t xml:space="preserve"> 1681475</w:t>
            </w:r>
          </w:p>
        </w:tc>
      </w:tr>
      <w:tr w:rsidR="00CA127B" w:rsidTr="0093591F">
        <w:tc>
          <w:tcPr>
            <w:tcW w:w="9344" w:type="dxa"/>
            <w:gridSpan w:val="2"/>
          </w:tcPr>
          <w:p w:rsidR="00CA127B" w:rsidRPr="00317477" w:rsidRDefault="006A2298" w:rsidP="00AE65B6">
            <w:pPr>
              <w:pStyle w:val="NormalWeb"/>
              <w:spacing w:before="120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Ementa</w:t>
            </w:r>
            <w:r w:rsidR="00CA127B" w:rsidRPr="00317477">
              <w:rPr>
                <w:rFonts w:asciiTheme="minorHAnsi" w:hAnsiTheme="minorHAnsi" w:cstheme="minorHAnsi"/>
                <w:b/>
                <w:szCs w:val="24"/>
              </w:rPr>
              <w:t xml:space="preserve">: </w:t>
            </w:r>
            <w:r w:rsidR="00E32C19" w:rsidRPr="00317477">
              <w:rPr>
                <w:rFonts w:asciiTheme="minorHAnsi" w:hAnsiTheme="minorHAnsi" w:cstheme="minorHAnsi"/>
                <w:color w:val="auto"/>
                <w:szCs w:val="24"/>
              </w:rPr>
              <w:t xml:space="preserve">Conceitos básicos de toxicologia, com ênfase nos seguintes aspectos: história e objeto da Toxicologia; diferentes áreas da Toxicologia; relações entre dose e efeito tóxico; mecanismos subjacentes à ação tóxica; </w:t>
            </w:r>
            <w:r>
              <w:rPr>
                <w:rFonts w:asciiTheme="minorHAnsi" w:hAnsiTheme="minorHAnsi" w:cstheme="minorHAnsi"/>
                <w:color w:val="auto"/>
                <w:szCs w:val="24"/>
              </w:rPr>
              <w:t>T</w:t>
            </w:r>
            <w:r w:rsidR="00E32C19" w:rsidRPr="00317477">
              <w:rPr>
                <w:rFonts w:asciiTheme="minorHAnsi" w:hAnsiTheme="minorHAnsi" w:cstheme="minorHAnsi"/>
                <w:color w:val="auto"/>
                <w:szCs w:val="24"/>
              </w:rPr>
              <w:t>oxicocinética (absorção, distribuição, biotransformação e eliminação de xenobióticos)</w:t>
            </w: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 e </w:t>
            </w:r>
            <w:r w:rsidR="00E32C19" w:rsidRPr="00317477">
              <w:rPr>
                <w:rFonts w:asciiTheme="minorHAnsi" w:hAnsiTheme="minorHAnsi" w:cstheme="minorHAnsi"/>
                <w:color w:val="auto"/>
                <w:szCs w:val="24"/>
              </w:rPr>
              <w:t>toxicodinâmica dos xenobióticos mais comuns</w:t>
            </w:r>
            <w:r>
              <w:rPr>
                <w:rFonts w:asciiTheme="minorHAnsi" w:hAnsiTheme="minorHAnsi" w:cstheme="minorHAnsi"/>
                <w:color w:val="auto"/>
                <w:szCs w:val="24"/>
              </w:rPr>
              <w:t>; e</w:t>
            </w:r>
            <w:r w:rsidR="00E32C19" w:rsidRPr="00317477">
              <w:rPr>
                <w:rFonts w:asciiTheme="minorHAnsi" w:hAnsiTheme="minorHAnsi" w:cstheme="minorHAnsi"/>
                <w:color w:val="auto"/>
                <w:szCs w:val="24"/>
              </w:rPr>
              <w:t>xposições ambiental e ocupacional</w:t>
            </w:r>
            <w:r>
              <w:rPr>
                <w:rFonts w:asciiTheme="minorHAnsi" w:hAnsiTheme="minorHAnsi" w:cstheme="minorHAnsi"/>
                <w:color w:val="auto"/>
                <w:szCs w:val="24"/>
              </w:rPr>
              <w:t>;</w:t>
            </w:r>
            <w:r w:rsidR="00E32C19" w:rsidRPr="00317477">
              <w:rPr>
                <w:rFonts w:asciiTheme="minorHAnsi" w:hAnsiTheme="minorHAnsi" w:cstheme="minorHAnsi"/>
                <w:color w:val="auto"/>
                <w:szCs w:val="24"/>
              </w:rPr>
              <w:t xml:space="preserve"> Toxicidade órgãos-alvo</w:t>
            </w: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 (neurotoxicidade, imunotoxicidade, toxicidade reprodutiva, mutagenicidade, carcinogenicidade);</w:t>
            </w:r>
            <w:r w:rsidR="00E32C19" w:rsidRPr="00317477">
              <w:rPr>
                <w:rFonts w:asciiTheme="minorHAnsi" w:hAnsiTheme="minorHAnsi" w:cstheme="minorHAnsi"/>
                <w:color w:val="auto"/>
                <w:szCs w:val="24"/>
              </w:rPr>
              <w:t xml:space="preserve"> Diferentes classes de substâncias tóxicas</w:t>
            </w:r>
            <w:r>
              <w:rPr>
                <w:rFonts w:asciiTheme="minorHAnsi" w:hAnsiTheme="minorHAnsi" w:cstheme="minorHAnsi"/>
                <w:color w:val="auto"/>
                <w:szCs w:val="24"/>
              </w:rPr>
              <w:t>;</w:t>
            </w:r>
            <w:r w:rsidR="00E32C19" w:rsidRPr="00317477">
              <w:rPr>
                <w:rFonts w:asciiTheme="minorHAnsi" w:hAnsiTheme="minorHAnsi" w:cstheme="minorHAnsi"/>
                <w:color w:val="auto"/>
                <w:szCs w:val="24"/>
              </w:rPr>
              <w:t xml:space="preserve"> Avaliação de Toxicidade. </w:t>
            </w:r>
          </w:p>
        </w:tc>
      </w:tr>
      <w:tr w:rsidR="00CA127B" w:rsidTr="0093591F">
        <w:tc>
          <w:tcPr>
            <w:tcW w:w="9344" w:type="dxa"/>
            <w:gridSpan w:val="2"/>
          </w:tcPr>
          <w:p w:rsidR="00E32C19" w:rsidRPr="005C39A7" w:rsidRDefault="00CA127B" w:rsidP="00AE65B6">
            <w:pPr>
              <w:pStyle w:val="Recuodecorpodetexto"/>
              <w:jc w:val="both"/>
              <w:rPr>
                <w:rFonts w:asciiTheme="minorHAnsi" w:hAnsiTheme="minorHAnsi" w:cstheme="minorHAnsi"/>
                <w:i/>
                <w:szCs w:val="24"/>
              </w:rPr>
            </w:pPr>
            <w:r w:rsidRPr="005C39A7">
              <w:rPr>
                <w:rFonts w:asciiTheme="minorHAnsi" w:hAnsiTheme="minorHAnsi" w:cstheme="minorHAnsi"/>
                <w:b/>
                <w:szCs w:val="24"/>
              </w:rPr>
              <w:t>Metodologia:</w:t>
            </w:r>
          </w:p>
          <w:p w:rsidR="00317477" w:rsidRPr="005C39A7" w:rsidRDefault="00317477" w:rsidP="00AE65B6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C39A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Aulas </w:t>
            </w:r>
            <w:r w:rsidR="00AC1730" w:rsidRPr="005C39A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presenciais e expositivas.</w:t>
            </w:r>
          </w:p>
          <w:p w:rsidR="00317477" w:rsidRPr="005C39A7" w:rsidRDefault="00317477" w:rsidP="00AE65B6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C39A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Leitura e discussão de artigos científicos indexados. </w:t>
            </w:r>
          </w:p>
          <w:p w:rsidR="00CA127B" w:rsidRPr="005C39A7" w:rsidRDefault="00AC1730" w:rsidP="00AE65B6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C39A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</w:t>
            </w:r>
            <w:r w:rsidR="00317477" w:rsidRPr="005C39A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eminários apresentados </w:t>
            </w:r>
            <w:r w:rsidRPr="005C39A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pelos alunos</w:t>
            </w:r>
            <w:r w:rsidR="00317477" w:rsidRPr="005C39A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</w:t>
            </w:r>
          </w:p>
        </w:tc>
      </w:tr>
      <w:tr w:rsidR="00CA127B" w:rsidTr="0093591F">
        <w:tc>
          <w:tcPr>
            <w:tcW w:w="9344" w:type="dxa"/>
            <w:gridSpan w:val="2"/>
          </w:tcPr>
          <w:p w:rsidR="005125DB" w:rsidRDefault="00CA127B" w:rsidP="00AE65B6">
            <w:pPr>
              <w:pStyle w:val="Recuodecorpodetexto"/>
              <w:jc w:val="both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C39A7">
              <w:rPr>
                <w:rFonts w:asciiTheme="minorHAnsi" w:hAnsiTheme="minorHAnsi" w:cstheme="minorHAnsi"/>
                <w:b/>
                <w:szCs w:val="24"/>
              </w:rPr>
              <w:t>Detalhamento das Atividades</w:t>
            </w:r>
            <w:r w:rsidR="006A2298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5C39A7">
              <w:rPr>
                <w:rFonts w:asciiTheme="minorHAnsi" w:hAnsiTheme="minorHAnsi" w:cstheme="minorHAnsi"/>
                <w:b/>
                <w:szCs w:val="24"/>
              </w:rPr>
              <w:t>planejadas:</w:t>
            </w:r>
            <w:r w:rsidR="0075417E" w:rsidRPr="005C39A7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</w:p>
          <w:p w:rsidR="00CA127B" w:rsidRDefault="00AC1730" w:rsidP="00AE65B6">
            <w:pPr>
              <w:pStyle w:val="Recuodecorpodetexto"/>
              <w:jc w:val="both"/>
              <w:rPr>
                <w:rFonts w:asciiTheme="minorHAnsi" w:hAnsiTheme="minorHAnsi" w:cstheme="minorHAnsi"/>
                <w:szCs w:val="24"/>
              </w:rPr>
            </w:pPr>
            <w:r w:rsidRPr="005C39A7">
              <w:rPr>
                <w:rFonts w:asciiTheme="minorHAnsi" w:hAnsiTheme="minorHAnsi" w:cstheme="minorHAnsi"/>
                <w:szCs w:val="24"/>
              </w:rPr>
              <w:t>Aulas teóricas ministradas com auxílio de ferramentas audiovisuais. Exposição dialogada, estudo de artigos científicos publicados em revista indexada, grupos de discussão e seminários.</w:t>
            </w:r>
            <w:r w:rsidR="005125DB">
              <w:rPr>
                <w:rFonts w:asciiTheme="minorHAnsi" w:hAnsiTheme="minorHAnsi" w:cstheme="minorHAnsi"/>
                <w:szCs w:val="24"/>
              </w:rPr>
              <w:t xml:space="preserve"> As aulas teóricas ocorrerão no auditório/sala de aula A-403. </w:t>
            </w:r>
          </w:p>
          <w:p w:rsidR="00AE65B6" w:rsidRPr="005C39A7" w:rsidRDefault="00AE65B6" w:rsidP="00FC351D">
            <w:pPr>
              <w:pStyle w:val="Recuodecorpodetex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As aulas práticas ocorrerão no Laboratório de Toxicologia e Mutagênese Ambiental/DBQ/IB. Serão realizados ensaios de citotoxicidade, mutagenicidade e genotoxicidade. </w:t>
            </w:r>
          </w:p>
        </w:tc>
      </w:tr>
      <w:tr w:rsidR="00CA127B" w:rsidTr="0093591F">
        <w:tc>
          <w:tcPr>
            <w:tcW w:w="9344" w:type="dxa"/>
            <w:gridSpan w:val="2"/>
          </w:tcPr>
          <w:p w:rsidR="00317477" w:rsidRDefault="00CA127B" w:rsidP="00AE65B6">
            <w:pPr>
              <w:pStyle w:val="Corpodetex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Avaliação:</w:t>
            </w:r>
            <w:r w:rsidR="00AC1730">
              <w:rPr>
                <w:b/>
                <w:sz w:val="24"/>
                <w:szCs w:val="24"/>
              </w:rPr>
              <w:t xml:space="preserve"> </w:t>
            </w:r>
            <w:r w:rsidR="00317477" w:rsidRPr="00AC1730">
              <w:rPr>
                <w:color w:val="000000"/>
                <w:sz w:val="24"/>
                <w:szCs w:val="24"/>
              </w:rPr>
              <w:t xml:space="preserve">Serão realizadas </w:t>
            </w:r>
            <w:r w:rsidR="00AC1730" w:rsidRPr="00AC1730">
              <w:rPr>
                <w:color w:val="000000"/>
                <w:sz w:val="24"/>
                <w:szCs w:val="24"/>
              </w:rPr>
              <w:t xml:space="preserve">2 </w:t>
            </w:r>
            <w:r w:rsidR="00317477" w:rsidRPr="00AC1730">
              <w:rPr>
                <w:color w:val="000000"/>
                <w:sz w:val="24"/>
                <w:szCs w:val="24"/>
              </w:rPr>
              <w:t xml:space="preserve">avaliações </w:t>
            </w:r>
            <w:r w:rsidR="00AC1730" w:rsidRPr="00AC1730">
              <w:rPr>
                <w:color w:val="000000"/>
                <w:sz w:val="24"/>
                <w:szCs w:val="24"/>
              </w:rPr>
              <w:t xml:space="preserve">presenciais ao longo do período e </w:t>
            </w:r>
            <w:r w:rsidR="00AC1730" w:rsidRPr="00AC1730">
              <w:rPr>
                <w:sz w:val="24"/>
                <w:szCs w:val="24"/>
              </w:rPr>
              <w:t xml:space="preserve">seminários, análise e discussão de artigos científicos e participação em classe e nos grupos. </w:t>
            </w:r>
            <w:r w:rsidR="00AC1730" w:rsidRPr="00AC1730">
              <w:rPr>
                <w:sz w:val="24"/>
                <w:szCs w:val="24"/>
              </w:rPr>
              <w:tab/>
            </w:r>
          </w:p>
        </w:tc>
      </w:tr>
      <w:tr w:rsidR="00CA127B" w:rsidTr="0093591F">
        <w:tc>
          <w:tcPr>
            <w:tcW w:w="9344" w:type="dxa"/>
            <w:gridSpan w:val="2"/>
          </w:tcPr>
          <w:p w:rsidR="00CA127B" w:rsidRDefault="00CA127B" w:rsidP="00AE65B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Ferramentas digitais previstas:</w:t>
            </w:r>
            <w:r w:rsidR="00AC1730">
              <w:rPr>
                <w:b/>
                <w:sz w:val="24"/>
                <w:szCs w:val="24"/>
              </w:rPr>
              <w:t xml:space="preserve"> </w:t>
            </w:r>
            <w:r w:rsidR="00830166" w:rsidRPr="00830166">
              <w:rPr>
                <w:sz w:val="24"/>
                <w:szCs w:val="24"/>
              </w:rPr>
              <w:t>datashow</w:t>
            </w:r>
            <w:r w:rsidR="00E32C19" w:rsidRPr="00830166">
              <w:rPr>
                <w:sz w:val="24"/>
                <w:szCs w:val="24"/>
              </w:rPr>
              <w:t xml:space="preserve"> </w:t>
            </w:r>
            <w:r w:rsidR="005C39A7">
              <w:rPr>
                <w:sz w:val="24"/>
                <w:szCs w:val="24"/>
              </w:rPr>
              <w:t>e filmes</w:t>
            </w:r>
          </w:p>
        </w:tc>
      </w:tr>
      <w:tr w:rsidR="00CA127B" w:rsidTr="0093591F">
        <w:tc>
          <w:tcPr>
            <w:tcW w:w="9344" w:type="dxa"/>
            <w:gridSpan w:val="2"/>
          </w:tcPr>
          <w:p w:rsidR="00CA127B" w:rsidRDefault="00CA127B" w:rsidP="00AE65B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Bibliografia:</w:t>
            </w:r>
            <w:r w:rsidR="001B7D4E">
              <w:rPr>
                <w:b/>
                <w:sz w:val="24"/>
                <w:szCs w:val="24"/>
              </w:rPr>
              <w:t xml:space="preserve"> </w:t>
            </w:r>
            <w:r w:rsidR="00E32C19" w:rsidRPr="00AC1730">
              <w:rPr>
                <w:sz w:val="24"/>
                <w:szCs w:val="24"/>
              </w:rPr>
              <w:t xml:space="preserve">OGA, S. </w:t>
            </w:r>
            <w:r w:rsidR="00E32C19" w:rsidRPr="00AC1730">
              <w:rPr>
                <w:i/>
                <w:sz w:val="24"/>
                <w:szCs w:val="24"/>
              </w:rPr>
              <w:t>Fundamentos de Toxicologia</w:t>
            </w:r>
            <w:r w:rsidR="00E32C19" w:rsidRPr="00AC1730">
              <w:rPr>
                <w:sz w:val="24"/>
                <w:szCs w:val="24"/>
              </w:rPr>
              <w:t>. São Paulo, p.</w:t>
            </w:r>
            <w:r w:rsidR="0094167A">
              <w:rPr>
                <w:sz w:val="24"/>
                <w:szCs w:val="24"/>
              </w:rPr>
              <w:t>848</w:t>
            </w:r>
            <w:r w:rsidR="00E32C19" w:rsidRPr="00AC1730">
              <w:rPr>
                <w:sz w:val="24"/>
                <w:szCs w:val="24"/>
              </w:rPr>
              <w:t xml:space="preserve">, Editora Ateneu, </w:t>
            </w:r>
            <w:r w:rsidR="0094167A">
              <w:rPr>
                <w:sz w:val="24"/>
                <w:szCs w:val="24"/>
              </w:rPr>
              <w:t xml:space="preserve"> 5</w:t>
            </w:r>
            <w:r w:rsidR="00E32C19" w:rsidRPr="00AC1730">
              <w:rPr>
                <w:sz w:val="24"/>
                <w:szCs w:val="24"/>
              </w:rPr>
              <w:t>º ed. 20</w:t>
            </w:r>
            <w:r w:rsidR="0094167A">
              <w:rPr>
                <w:sz w:val="24"/>
                <w:szCs w:val="24"/>
              </w:rPr>
              <w:t>21</w:t>
            </w:r>
            <w:r w:rsidR="00E32C19" w:rsidRPr="00AC1730">
              <w:rPr>
                <w:sz w:val="24"/>
                <w:szCs w:val="24"/>
              </w:rPr>
              <w:t>.</w:t>
            </w:r>
          </w:p>
        </w:tc>
      </w:tr>
      <w:tr w:rsidR="006A2298" w:rsidTr="0093591F">
        <w:tc>
          <w:tcPr>
            <w:tcW w:w="9344" w:type="dxa"/>
            <w:gridSpan w:val="2"/>
          </w:tcPr>
          <w:p w:rsidR="006A2298" w:rsidRDefault="006A2298" w:rsidP="00AE65B6">
            <w:pPr>
              <w:jc w:val="both"/>
            </w:pPr>
            <w:r w:rsidRPr="006F4681">
              <w:rPr>
                <w:b/>
                <w:sz w:val="24"/>
                <w:szCs w:val="24"/>
              </w:rPr>
              <w:lastRenderedPageBreak/>
              <w:t xml:space="preserve">Observações gerais quanto as normas da disciplina (ex.: informes sobre segunda-chamada, presença, vista e revisão de prova) que estejam de acordo com o regimento interno da UNIRIO </w:t>
            </w:r>
            <w:r w:rsidRPr="006F4681">
              <w:t>Publicado no Boletim da UNIRIO Nº 16, de 21.10.1982.</w:t>
            </w:r>
          </w:p>
          <w:p w:rsidR="006A2298" w:rsidRPr="00D176BB" w:rsidRDefault="006A2298" w:rsidP="00AE65B6">
            <w:pPr>
              <w:jc w:val="both"/>
              <w:rPr>
                <w:sz w:val="24"/>
                <w:szCs w:val="24"/>
              </w:rPr>
            </w:pPr>
            <w:r w:rsidRPr="00D176BB">
              <w:rPr>
                <w:sz w:val="24"/>
                <w:szCs w:val="24"/>
              </w:rPr>
              <w:t xml:space="preserve">A prova de segunda-chamada ocorrerá no final do período e será composta de toda a matéria da disciplina. O aluno poderá fazer a vista de prova e revisão de prova no dia </w:t>
            </w:r>
            <w:r w:rsidR="00AE65B6" w:rsidRPr="00D176BB">
              <w:rPr>
                <w:sz w:val="24"/>
                <w:szCs w:val="24"/>
              </w:rPr>
              <w:t xml:space="preserve">e horário da disciplina e </w:t>
            </w:r>
            <w:r w:rsidRPr="00D176BB">
              <w:rPr>
                <w:sz w:val="24"/>
                <w:szCs w:val="24"/>
              </w:rPr>
              <w:t xml:space="preserve">estabelecido pelo professor. </w:t>
            </w:r>
          </w:p>
        </w:tc>
      </w:tr>
      <w:bookmarkEnd w:id="0"/>
    </w:tbl>
    <w:p w:rsidR="00AC1730" w:rsidRDefault="00AC1730" w:rsidP="007C21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AC1730" w:rsidRDefault="00AC1730" w:rsidP="007C21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045A27" w:rsidRPr="007A3D0E" w:rsidRDefault="00045A27" w:rsidP="00045A27">
      <w:pPr>
        <w:spacing w:after="0" w:line="240" w:lineRule="auto"/>
        <w:jc w:val="both"/>
        <w:rPr>
          <w:sz w:val="24"/>
          <w:szCs w:val="24"/>
        </w:rPr>
      </w:pPr>
      <w:r w:rsidRPr="007A3D0E">
        <w:rPr>
          <w:sz w:val="24"/>
          <w:szCs w:val="24"/>
        </w:rPr>
        <w:t>* Componentes curriculares com créditos prático</w:t>
      </w:r>
      <w:r>
        <w:rPr>
          <w:sz w:val="24"/>
          <w:szCs w:val="24"/>
        </w:rPr>
        <w:t>s, por favor, descriminar as atividades práticas que serão oferecidas aos alunos.</w:t>
      </w:r>
      <w:r w:rsidRPr="007A3D0E">
        <w:rPr>
          <w:sz w:val="24"/>
          <w:szCs w:val="24"/>
        </w:rPr>
        <w:t xml:space="preserve"> </w:t>
      </w:r>
    </w:p>
    <w:p w:rsidR="00045A27" w:rsidRDefault="00045A27" w:rsidP="00045A2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Discriminar Carga Horária teórica e prática quando houver</w:t>
      </w:r>
    </w:p>
    <w:p w:rsidR="00045A27" w:rsidRDefault="00045A27" w:rsidP="00045A2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Criar novas linhas quando mais de um docente estiver envolvido</w:t>
      </w:r>
    </w:p>
    <w:p w:rsidR="00AC1730" w:rsidRDefault="00AC1730" w:rsidP="007C21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045A27" w:rsidRDefault="00045A27">
      <w:pPr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br w:type="page"/>
      </w:r>
    </w:p>
    <w:p w:rsidR="00BF7616" w:rsidRDefault="007C210A" w:rsidP="007C21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lastRenderedPageBreak/>
        <w:t>Cronograma de Toxicologia</w:t>
      </w:r>
    </w:p>
    <w:p w:rsidR="007C210A" w:rsidRDefault="007C210A" w:rsidP="007C21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Terça-Feira das 13h-17h</w:t>
      </w:r>
    </w:p>
    <w:tbl>
      <w:tblPr>
        <w:tblW w:w="85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5"/>
        <w:gridCol w:w="6966"/>
      </w:tblGrid>
      <w:tr w:rsidR="0075417E" w:rsidTr="00EF0ABF">
        <w:trPr>
          <w:jc w:val="center"/>
        </w:trPr>
        <w:tc>
          <w:tcPr>
            <w:tcW w:w="1535" w:type="dxa"/>
            <w:shd w:val="clear" w:color="auto" w:fill="D9D9D9" w:themeFill="background1" w:themeFillShade="D9"/>
          </w:tcPr>
          <w:p w:rsidR="0075417E" w:rsidRDefault="0075417E" w:rsidP="005C73BD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Datas</w:t>
            </w:r>
          </w:p>
        </w:tc>
        <w:tc>
          <w:tcPr>
            <w:tcW w:w="6966" w:type="dxa"/>
            <w:shd w:val="clear" w:color="auto" w:fill="D9D9D9" w:themeFill="background1" w:themeFillShade="D9"/>
          </w:tcPr>
          <w:p w:rsidR="0075417E" w:rsidRDefault="0075417E" w:rsidP="005C73BD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Conteúdo</w:t>
            </w:r>
          </w:p>
        </w:tc>
      </w:tr>
      <w:tr w:rsidR="0075417E" w:rsidTr="005C73BD">
        <w:trPr>
          <w:jc w:val="center"/>
        </w:trPr>
        <w:tc>
          <w:tcPr>
            <w:tcW w:w="1535" w:type="dxa"/>
          </w:tcPr>
          <w:p w:rsidR="0075417E" w:rsidRDefault="00CC253F" w:rsidP="00B80514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Semana 1 (</w:t>
            </w:r>
            <w:r w:rsidR="00B80514">
              <w:rPr>
                <w:b/>
                <w:sz w:val="24"/>
                <w:szCs w:val="24"/>
              </w:rPr>
              <w:t>04</w:t>
            </w:r>
            <w:r>
              <w:rPr>
                <w:b/>
                <w:sz w:val="24"/>
                <w:szCs w:val="24"/>
              </w:rPr>
              <w:t>/</w:t>
            </w:r>
            <w:r w:rsidR="00B80514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>/2</w:t>
            </w:r>
            <w:r w:rsidR="0083016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966" w:type="dxa"/>
            <w:shd w:val="clear" w:color="auto" w:fill="auto"/>
          </w:tcPr>
          <w:p w:rsidR="0075417E" w:rsidRDefault="00830166" w:rsidP="00830166">
            <w:pPr>
              <w:pStyle w:val="Normal1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</w:t>
            </w:r>
            <w:r w:rsidRPr="00A61834">
              <w:rPr>
                <w:rFonts w:cs="Arial"/>
                <w:b/>
                <w:sz w:val="24"/>
                <w:szCs w:val="24"/>
              </w:rPr>
              <w:t>rientações sobre a Disciplina.</w:t>
            </w:r>
          </w:p>
          <w:p w:rsidR="00A61CC4" w:rsidRPr="00A61834" w:rsidRDefault="00A61CC4" w:rsidP="00A61CC4">
            <w:pPr>
              <w:pStyle w:val="Normal1"/>
              <w:jc w:val="both"/>
              <w:rPr>
                <w:b/>
                <w:sz w:val="24"/>
                <w:szCs w:val="24"/>
              </w:rPr>
            </w:pPr>
            <w:r w:rsidRPr="00A61834">
              <w:rPr>
                <w:rFonts w:cs="Arial"/>
                <w:b/>
                <w:sz w:val="24"/>
                <w:szCs w:val="24"/>
              </w:rPr>
              <w:t>Introdução a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A61834">
              <w:rPr>
                <w:rFonts w:cs="Arial"/>
                <w:b/>
                <w:sz w:val="24"/>
                <w:szCs w:val="24"/>
              </w:rPr>
              <w:t>Toxicologia</w:t>
            </w:r>
            <w:r>
              <w:rPr>
                <w:rFonts w:cs="Arial"/>
                <w:b/>
                <w:sz w:val="24"/>
                <w:szCs w:val="24"/>
              </w:rPr>
              <w:t>.</w:t>
            </w:r>
          </w:p>
        </w:tc>
      </w:tr>
      <w:tr w:rsidR="0075417E" w:rsidTr="005C73BD">
        <w:trPr>
          <w:jc w:val="center"/>
        </w:trPr>
        <w:tc>
          <w:tcPr>
            <w:tcW w:w="1535" w:type="dxa"/>
          </w:tcPr>
          <w:p w:rsidR="0075417E" w:rsidRDefault="00CC253F" w:rsidP="00B8051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Semana 2 (</w:t>
            </w:r>
            <w:r w:rsidR="00B80514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/</w:t>
            </w:r>
            <w:r w:rsidR="00B80514">
              <w:rPr>
                <w:b/>
                <w:sz w:val="24"/>
                <w:szCs w:val="24"/>
              </w:rPr>
              <w:t>1</w:t>
            </w:r>
            <w:r w:rsidR="00830166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/2</w:t>
            </w:r>
            <w:r w:rsidR="0083016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966" w:type="dxa"/>
            <w:shd w:val="clear" w:color="auto" w:fill="auto"/>
          </w:tcPr>
          <w:p w:rsidR="00A33716" w:rsidRDefault="00A33716" w:rsidP="00830166">
            <w:pPr>
              <w:pStyle w:val="Normal1"/>
              <w:jc w:val="both"/>
              <w:rPr>
                <w:b/>
                <w:bCs/>
                <w:sz w:val="24"/>
                <w:szCs w:val="24"/>
              </w:rPr>
            </w:pPr>
            <w:r w:rsidRPr="00A61834">
              <w:rPr>
                <w:b/>
                <w:bCs/>
                <w:sz w:val="24"/>
                <w:szCs w:val="24"/>
              </w:rPr>
              <w:t>História da Toxicologia e conceitos gerais da toxicologia</w:t>
            </w:r>
          </w:p>
          <w:p w:rsidR="00A61CC4" w:rsidRDefault="00A61CC4" w:rsidP="00A61CC4">
            <w:pPr>
              <w:pStyle w:val="Normal1"/>
              <w:jc w:val="both"/>
              <w:rPr>
                <w:rFonts w:ascii="FrutigerLTStd-Bold" w:hAnsi="FrutigerLTStd-Bold" w:cs="FrutigerLTSt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rutigerLTStd-Bold" w:hAnsi="FrutigerLTStd-Bold" w:cs="FrutigerLTStd-Bold"/>
                <w:b/>
                <w:bCs/>
                <w:color w:val="000000"/>
                <w:sz w:val="24"/>
                <w:szCs w:val="24"/>
              </w:rPr>
              <w:t>Aspectos, divisões e áreas da toxicologia</w:t>
            </w:r>
          </w:p>
          <w:p w:rsidR="00A61CC4" w:rsidRPr="00A61834" w:rsidRDefault="00A61CC4" w:rsidP="00830166">
            <w:pPr>
              <w:pStyle w:val="Normal1"/>
              <w:jc w:val="both"/>
              <w:rPr>
                <w:b/>
                <w:sz w:val="24"/>
                <w:szCs w:val="24"/>
              </w:rPr>
            </w:pPr>
          </w:p>
        </w:tc>
      </w:tr>
      <w:tr w:rsidR="0075417E" w:rsidTr="005C73BD">
        <w:trPr>
          <w:jc w:val="center"/>
        </w:trPr>
        <w:tc>
          <w:tcPr>
            <w:tcW w:w="1535" w:type="dxa"/>
          </w:tcPr>
          <w:p w:rsidR="0075417E" w:rsidRDefault="00CC253F" w:rsidP="00B8051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Semana 3 (</w:t>
            </w:r>
            <w:r w:rsidR="00B80514">
              <w:rPr>
                <w:b/>
                <w:sz w:val="24"/>
                <w:szCs w:val="24"/>
              </w:rPr>
              <w:t>18</w:t>
            </w:r>
            <w:r>
              <w:rPr>
                <w:b/>
                <w:sz w:val="24"/>
                <w:szCs w:val="24"/>
              </w:rPr>
              <w:t>/</w:t>
            </w:r>
            <w:r w:rsidR="00B80514">
              <w:rPr>
                <w:b/>
                <w:sz w:val="24"/>
                <w:szCs w:val="24"/>
              </w:rPr>
              <w:t>1</w:t>
            </w:r>
            <w:r w:rsidR="00830166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/2</w:t>
            </w:r>
            <w:r w:rsidR="0083016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966" w:type="dxa"/>
            <w:shd w:val="clear" w:color="auto" w:fill="auto"/>
          </w:tcPr>
          <w:p w:rsidR="00A33716" w:rsidRDefault="00A33716" w:rsidP="00A33716">
            <w:pPr>
              <w:pStyle w:val="Normal1"/>
              <w:jc w:val="both"/>
              <w:rPr>
                <w:rFonts w:ascii="FrutigerLTStd-Bold" w:hAnsi="FrutigerLTStd-Bold" w:cs="FrutigerLTSt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rutigerLTStd-Bold" w:hAnsi="FrutigerLTStd-Bold" w:cs="FrutigerLTStd-Bold"/>
                <w:b/>
                <w:bCs/>
                <w:color w:val="000000"/>
                <w:sz w:val="24"/>
                <w:szCs w:val="24"/>
              </w:rPr>
              <w:t>Classificação das substâncias tóxicas</w:t>
            </w:r>
            <w:r w:rsidR="00A61CC4">
              <w:rPr>
                <w:rFonts w:ascii="FrutigerLTStd-Bold" w:hAnsi="FrutigerLTStd-Bold" w:cs="FrutigerLTStd-Bold"/>
                <w:b/>
                <w:bCs/>
                <w:color w:val="000000"/>
                <w:sz w:val="24"/>
                <w:szCs w:val="24"/>
              </w:rPr>
              <w:t>.</w:t>
            </w:r>
          </w:p>
          <w:p w:rsidR="00A61CC4" w:rsidRPr="00A61834" w:rsidRDefault="00A61CC4" w:rsidP="00A33716">
            <w:pPr>
              <w:pStyle w:val="Normal1"/>
              <w:jc w:val="both"/>
              <w:rPr>
                <w:b/>
                <w:sz w:val="24"/>
                <w:szCs w:val="24"/>
              </w:rPr>
            </w:pPr>
            <w:r>
              <w:rPr>
                <w:rFonts w:ascii="FrutigerLTStd-Bold" w:hAnsi="FrutigerLTStd-Bold" w:cs="FrutigerLTStd-Bold"/>
                <w:b/>
                <w:bCs/>
                <w:color w:val="000000"/>
                <w:sz w:val="24"/>
                <w:szCs w:val="24"/>
              </w:rPr>
              <w:t>Relação dose-resposta.</w:t>
            </w:r>
          </w:p>
        </w:tc>
      </w:tr>
      <w:tr w:rsidR="0075417E" w:rsidTr="005C73BD">
        <w:trPr>
          <w:jc w:val="center"/>
        </w:trPr>
        <w:tc>
          <w:tcPr>
            <w:tcW w:w="1535" w:type="dxa"/>
          </w:tcPr>
          <w:p w:rsidR="0075417E" w:rsidRDefault="00CC253F" w:rsidP="00B80514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Semana 4 (</w:t>
            </w:r>
            <w:r w:rsidR="00B80514">
              <w:rPr>
                <w:b/>
                <w:sz w:val="24"/>
                <w:szCs w:val="24"/>
              </w:rPr>
              <w:t>25</w:t>
            </w:r>
            <w:r>
              <w:rPr>
                <w:b/>
                <w:sz w:val="24"/>
                <w:szCs w:val="24"/>
              </w:rPr>
              <w:t>/</w:t>
            </w:r>
            <w:r w:rsidR="00B80514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>/2</w:t>
            </w:r>
            <w:r w:rsidR="0083016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966" w:type="dxa"/>
            <w:shd w:val="clear" w:color="auto" w:fill="auto"/>
          </w:tcPr>
          <w:p w:rsidR="0075417E" w:rsidRDefault="00A33716" w:rsidP="00A61CC4">
            <w:pPr>
              <w:pStyle w:val="Normal1"/>
              <w:jc w:val="both"/>
              <w:rPr>
                <w:sz w:val="24"/>
                <w:szCs w:val="24"/>
              </w:rPr>
            </w:pPr>
            <w:r>
              <w:rPr>
                <w:rFonts w:ascii="FrutigerLTStd-Bold" w:hAnsi="FrutigerLTStd-Bold" w:cs="FrutigerLTStd-Bold"/>
                <w:b/>
                <w:bCs/>
                <w:color w:val="000000"/>
                <w:sz w:val="24"/>
                <w:szCs w:val="24"/>
              </w:rPr>
              <w:t xml:space="preserve">Intoxicação, </w:t>
            </w:r>
            <w:r w:rsidR="00A61CC4">
              <w:rPr>
                <w:rFonts w:ascii="FrutigerLTStd-Bold" w:hAnsi="FrutigerLTStd-Bold" w:cs="FrutigerLTStd-Bold"/>
                <w:b/>
                <w:bCs/>
                <w:color w:val="000000"/>
                <w:sz w:val="24"/>
                <w:szCs w:val="24"/>
              </w:rPr>
              <w:t>Toxicocinética/</w:t>
            </w:r>
            <w:r>
              <w:rPr>
                <w:rFonts w:ascii="FrutigerLTStd-Bold" w:hAnsi="FrutigerLTStd-Bold" w:cs="FrutigerLTStd-Bold"/>
                <w:b/>
                <w:bCs/>
                <w:color w:val="000000"/>
                <w:sz w:val="24"/>
                <w:szCs w:val="24"/>
              </w:rPr>
              <w:t>Vias de absorção dos agentes tóxicos</w:t>
            </w:r>
            <w:r w:rsidR="00A61CC4">
              <w:rPr>
                <w:rFonts w:ascii="FrutigerLTStd-Bold" w:hAnsi="FrutigerLTStd-Bold" w:cs="FrutigerLTStd-Bold"/>
                <w:b/>
                <w:bCs/>
                <w:color w:val="000000"/>
                <w:sz w:val="24"/>
                <w:szCs w:val="24"/>
              </w:rPr>
              <w:t xml:space="preserve">/ Toxicodinâmica </w:t>
            </w:r>
          </w:p>
        </w:tc>
      </w:tr>
      <w:tr w:rsidR="0075417E" w:rsidTr="005C73BD">
        <w:trPr>
          <w:jc w:val="center"/>
        </w:trPr>
        <w:tc>
          <w:tcPr>
            <w:tcW w:w="1535" w:type="dxa"/>
          </w:tcPr>
          <w:p w:rsidR="0075417E" w:rsidRDefault="00CC253F" w:rsidP="00B80514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Semana 5 (</w:t>
            </w:r>
            <w:r w:rsidR="00B80514">
              <w:rPr>
                <w:b/>
                <w:sz w:val="24"/>
                <w:szCs w:val="24"/>
              </w:rPr>
              <w:t>01</w:t>
            </w:r>
            <w:r>
              <w:rPr>
                <w:b/>
                <w:sz w:val="24"/>
                <w:szCs w:val="24"/>
              </w:rPr>
              <w:t>/</w:t>
            </w:r>
            <w:r w:rsidR="00B80514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/2</w:t>
            </w:r>
            <w:r w:rsidR="0083016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966" w:type="dxa"/>
            <w:shd w:val="clear" w:color="auto" w:fill="auto"/>
          </w:tcPr>
          <w:p w:rsidR="0075417E" w:rsidRDefault="00A61CC4" w:rsidP="00A61CC4">
            <w:pPr>
              <w:pStyle w:val="Normal1"/>
              <w:rPr>
                <w:sz w:val="24"/>
                <w:szCs w:val="24"/>
              </w:rPr>
            </w:pPr>
            <w:r>
              <w:rPr>
                <w:rFonts w:ascii="FrutigerLTStd-Bold" w:hAnsi="FrutigerLTStd-Bold" w:cs="FrutigerLTStd-Bold"/>
                <w:b/>
                <w:bCs/>
                <w:color w:val="000000"/>
                <w:sz w:val="24"/>
                <w:szCs w:val="24"/>
              </w:rPr>
              <w:t>Testes Toxicológicos/ Avaliação de Risco / Monitoramento biológico e ambiental</w:t>
            </w:r>
          </w:p>
        </w:tc>
      </w:tr>
      <w:tr w:rsidR="00A33716" w:rsidTr="005C73BD">
        <w:trPr>
          <w:jc w:val="center"/>
        </w:trPr>
        <w:tc>
          <w:tcPr>
            <w:tcW w:w="1535" w:type="dxa"/>
          </w:tcPr>
          <w:p w:rsidR="00A33716" w:rsidRDefault="00A33716" w:rsidP="00B80514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Semana 6 (08/11/22)</w:t>
            </w:r>
          </w:p>
        </w:tc>
        <w:tc>
          <w:tcPr>
            <w:tcW w:w="6966" w:type="dxa"/>
          </w:tcPr>
          <w:p w:rsidR="00A61CC4" w:rsidRDefault="00A61CC4" w:rsidP="00A61CC4">
            <w:pPr>
              <w:pStyle w:val="Normal1"/>
              <w:rPr>
                <w:rFonts w:ascii="FrutigerLTStd-Bold" w:hAnsi="FrutigerLTStd-Bold" w:cs="FrutigerLTStd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rutigerLTStd-Bold" w:hAnsi="FrutigerLTStd-Bold" w:cs="FrutigerLTStd-Bold"/>
                <w:b/>
                <w:bCs/>
                <w:color w:val="000000"/>
                <w:sz w:val="24"/>
                <w:szCs w:val="24"/>
              </w:rPr>
              <w:t>Toxicologia Reprodutiva</w:t>
            </w:r>
          </w:p>
          <w:p w:rsidR="00A33716" w:rsidRDefault="00A33716" w:rsidP="00A61CC4">
            <w:pPr>
              <w:pStyle w:val="Normal1"/>
              <w:rPr>
                <w:sz w:val="24"/>
                <w:szCs w:val="24"/>
              </w:rPr>
            </w:pPr>
          </w:p>
        </w:tc>
      </w:tr>
      <w:tr w:rsidR="00A33716" w:rsidTr="005C73BD">
        <w:trPr>
          <w:jc w:val="center"/>
        </w:trPr>
        <w:tc>
          <w:tcPr>
            <w:tcW w:w="1535" w:type="dxa"/>
          </w:tcPr>
          <w:p w:rsidR="00A33716" w:rsidRDefault="00A33716" w:rsidP="00B80514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Semana 7 (22/11/22)</w:t>
            </w:r>
          </w:p>
        </w:tc>
        <w:tc>
          <w:tcPr>
            <w:tcW w:w="6966" w:type="dxa"/>
          </w:tcPr>
          <w:p w:rsidR="00A33716" w:rsidRDefault="00A33716" w:rsidP="006D28D8">
            <w:pPr>
              <w:pStyle w:val="Normal1"/>
              <w:rPr>
                <w:sz w:val="24"/>
                <w:szCs w:val="24"/>
              </w:rPr>
            </w:pPr>
            <w:r w:rsidRPr="005F0CA2">
              <w:rPr>
                <w:b/>
                <w:sz w:val="24"/>
                <w:szCs w:val="24"/>
                <w:u w:val="single"/>
              </w:rPr>
              <w:t>Avaliação Parcial 1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61CC4" w:rsidTr="005C73BD">
        <w:trPr>
          <w:jc w:val="center"/>
        </w:trPr>
        <w:tc>
          <w:tcPr>
            <w:tcW w:w="1535" w:type="dxa"/>
          </w:tcPr>
          <w:p w:rsidR="00A61CC4" w:rsidRDefault="00A61CC4" w:rsidP="00B80514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Semana 8 (29/11/22)</w:t>
            </w:r>
          </w:p>
        </w:tc>
        <w:tc>
          <w:tcPr>
            <w:tcW w:w="6966" w:type="dxa"/>
          </w:tcPr>
          <w:p w:rsidR="00A61CC4" w:rsidRDefault="00A61CC4" w:rsidP="006D28D8"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Mutagenese e Carcinogenese</w:t>
            </w:r>
          </w:p>
          <w:p w:rsidR="00A61CC4" w:rsidRDefault="00A61CC4" w:rsidP="006D28D8">
            <w:pPr>
              <w:pStyle w:val="Normal1"/>
              <w:rPr>
                <w:sz w:val="24"/>
                <w:szCs w:val="24"/>
              </w:rPr>
            </w:pPr>
          </w:p>
        </w:tc>
      </w:tr>
      <w:tr w:rsidR="00A61CC4" w:rsidTr="005C73BD">
        <w:trPr>
          <w:jc w:val="center"/>
        </w:trPr>
        <w:tc>
          <w:tcPr>
            <w:tcW w:w="1535" w:type="dxa"/>
          </w:tcPr>
          <w:p w:rsidR="00A61CC4" w:rsidRDefault="00A61CC4" w:rsidP="00B80514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Semana 9 (06/12/22)</w:t>
            </w:r>
          </w:p>
        </w:tc>
        <w:tc>
          <w:tcPr>
            <w:tcW w:w="6966" w:type="dxa"/>
          </w:tcPr>
          <w:p w:rsidR="00A61CC4" w:rsidRPr="00A33716" w:rsidRDefault="00A61CC4" w:rsidP="006D28D8">
            <w:pPr>
              <w:pStyle w:val="Normal1"/>
              <w:rPr>
                <w:b/>
                <w:sz w:val="24"/>
                <w:szCs w:val="24"/>
              </w:rPr>
            </w:pPr>
            <w:r w:rsidRPr="00A33716">
              <w:rPr>
                <w:b/>
                <w:sz w:val="24"/>
                <w:szCs w:val="24"/>
              </w:rPr>
              <w:t>Neurotoxicologia e Imunotoxicologia</w:t>
            </w:r>
          </w:p>
        </w:tc>
      </w:tr>
      <w:tr w:rsidR="00A61CC4" w:rsidTr="00EF0ABF">
        <w:trPr>
          <w:jc w:val="center"/>
        </w:trPr>
        <w:tc>
          <w:tcPr>
            <w:tcW w:w="1535" w:type="dxa"/>
            <w:tcBorders>
              <w:bottom w:val="single" w:sz="4" w:space="0" w:color="000000"/>
            </w:tcBorders>
          </w:tcPr>
          <w:p w:rsidR="00A61CC4" w:rsidRDefault="00A61CC4" w:rsidP="00B80514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Semana 10 (13/12/22)</w:t>
            </w:r>
          </w:p>
        </w:tc>
        <w:tc>
          <w:tcPr>
            <w:tcW w:w="6966" w:type="dxa"/>
            <w:tcBorders>
              <w:bottom w:val="single" w:sz="4" w:space="0" w:color="000000"/>
            </w:tcBorders>
          </w:tcPr>
          <w:p w:rsidR="00A61CC4" w:rsidRPr="00A33716" w:rsidRDefault="008B2126" w:rsidP="00691553">
            <w:pPr>
              <w:pStyle w:val="Normal1"/>
              <w:jc w:val="both"/>
              <w:rPr>
                <w:b/>
                <w:sz w:val="24"/>
                <w:szCs w:val="24"/>
              </w:rPr>
            </w:pPr>
            <w:r>
              <w:rPr>
                <w:rFonts w:ascii="FrutigerLTStd-Bold" w:hAnsi="FrutigerLTStd-Bold" w:cs="FrutigerLTStd-Bold"/>
                <w:b/>
                <w:bCs/>
                <w:color w:val="000000"/>
                <w:sz w:val="24"/>
                <w:szCs w:val="24"/>
              </w:rPr>
              <w:t xml:space="preserve">Toxicologia dos </w:t>
            </w:r>
            <w:r w:rsidR="0095663B">
              <w:rPr>
                <w:rFonts w:ascii="FrutigerLTStd-Bold" w:hAnsi="FrutigerLTStd-Bold" w:cs="FrutigerLTStd-Bold"/>
                <w:b/>
                <w:bCs/>
                <w:color w:val="000000"/>
                <w:sz w:val="24"/>
                <w:szCs w:val="24"/>
              </w:rPr>
              <w:t>Agrotóxicos</w:t>
            </w:r>
            <w:r w:rsidR="00691553">
              <w:rPr>
                <w:rFonts w:ascii="FrutigerLTStd-Bold" w:hAnsi="FrutigerLTStd-Bold" w:cs="FrutigerLTStd-Bold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A61CC4">
              <w:rPr>
                <w:rFonts w:ascii="FrutigerLTStd-Bold" w:hAnsi="FrutigerLTStd-Bold" w:cs="FrutigerLTStd-Bold"/>
                <w:b/>
                <w:bCs/>
                <w:color w:val="000000"/>
                <w:sz w:val="24"/>
                <w:szCs w:val="24"/>
              </w:rPr>
              <w:t>Solventes</w:t>
            </w:r>
            <w:r w:rsidR="00691553">
              <w:rPr>
                <w:rFonts w:ascii="FrutigerLTStd-Bold" w:hAnsi="FrutigerLTStd-Bold" w:cs="FrutigerLTStd-Bold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A61CC4">
              <w:rPr>
                <w:rFonts w:ascii="FrutigerLTStd-Bold" w:hAnsi="FrutigerLTStd-Bold" w:cs="FrutigerLTStd-Bold"/>
                <w:b/>
                <w:bCs/>
                <w:color w:val="000000"/>
                <w:sz w:val="24"/>
                <w:szCs w:val="24"/>
              </w:rPr>
              <w:t>Particulados/Poluição do Ar</w:t>
            </w:r>
            <w:r w:rsidR="00A61CC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61CC4" w:rsidTr="00EF0ABF">
        <w:trPr>
          <w:jc w:val="center"/>
        </w:trPr>
        <w:tc>
          <w:tcPr>
            <w:tcW w:w="1535" w:type="dxa"/>
            <w:shd w:val="clear" w:color="auto" w:fill="F2F2F2" w:themeFill="background1" w:themeFillShade="F2"/>
          </w:tcPr>
          <w:p w:rsidR="00A61CC4" w:rsidRPr="00A33716" w:rsidRDefault="00A61CC4" w:rsidP="00B80514">
            <w:pPr>
              <w:pStyle w:val="Normal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371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</w:rPr>
              <w:t>19 a 31 de dezembro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de 2022</w:t>
            </w:r>
          </w:p>
        </w:tc>
        <w:tc>
          <w:tcPr>
            <w:tcW w:w="6966" w:type="dxa"/>
            <w:shd w:val="clear" w:color="auto" w:fill="F2F2F2" w:themeFill="background1" w:themeFillShade="F2"/>
          </w:tcPr>
          <w:p w:rsidR="00AE6AA9" w:rsidRDefault="00AE6AA9" w:rsidP="008934E7">
            <w:pPr>
              <w:pStyle w:val="Normal1"/>
              <w:rPr>
                <w:rStyle w:val="Forte"/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:rsidR="00A61CC4" w:rsidRPr="00A33716" w:rsidRDefault="00A61CC4" w:rsidP="008934E7">
            <w:pPr>
              <w:pStyle w:val="Normal1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A33716">
              <w:rPr>
                <w:rStyle w:val="Forte"/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Recesso de Final de Ano</w:t>
            </w:r>
          </w:p>
        </w:tc>
      </w:tr>
      <w:tr w:rsidR="00A61CC4" w:rsidTr="005C73BD">
        <w:trPr>
          <w:trHeight w:val="272"/>
          <w:jc w:val="center"/>
        </w:trPr>
        <w:tc>
          <w:tcPr>
            <w:tcW w:w="1535" w:type="dxa"/>
          </w:tcPr>
          <w:p w:rsidR="00A61CC4" w:rsidRDefault="00A61CC4" w:rsidP="00B80514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Semana 11 (03/01/23)</w:t>
            </w:r>
          </w:p>
        </w:tc>
        <w:tc>
          <w:tcPr>
            <w:tcW w:w="6966" w:type="dxa"/>
          </w:tcPr>
          <w:p w:rsidR="00A61CC4" w:rsidRDefault="00A61CC4" w:rsidP="00A61CC4">
            <w:pPr>
              <w:pStyle w:val="Normal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Drogas de Abuso</w:t>
            </w:r>
          </w:p>
          <w:p w:rsidR="00A61CC4" w:rsidRDefault="00A61CC4" w:rsidP="006D28D8">
            <w:pPr>
              <w:pStyle w:val="Normal1"/>
              <w:jc w:val="both"/>
              <w:rPr>
                <w:sz w:val="24"/>
                <w:szCs w:val="24"/>
              </w:rPr>
            </w:pPr>
            <w:r>
              <w:rPr>
                <w:rFonts w:ascii="FrutigerLTStd-Bold" w:hAnsi="FrutigerLTStd-Bold" w:cs="FrutigerLTStd-Bold"/>
                <w:b/>
                <w:bCs/>
                <w:color w:val="000000"/>
                <w:sz w:val="24"/>
                <w:szCs w:val="24"/>
              </w:rPr>
              <w:t>Aula Prática</w:t>
            </w:r>
          </w:p>
        </w:tc>
      </w:tr>
      <w:tr w:rsidR="00A61CC4" w:rsidTr="005C73BD">
        <w:trPr>
          <w:jc w:val="center"/>
        </w:trPr>
        <w:tc>
          <w:tcPr>
            <w:tcW w:w="1535" w:type="dxa"/>
          </w:tcPr>
          <w:p w:rsidR="00A61CC4" w:rsidRDefault="00A61CC4" w:rsidP="00B80514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Semana 12 (10/01/23)</w:t>
            </w:r>
          </w:p>
        </w:tc>
        <w:tc>
          <w:tcPr>
            <w:tcW w:w="6966" w:type="dxa"/>
          </w:tcPr>
          <w:p w:rsidR="00A61CC4" w:rsidRDefault="00A61CC4" w:rsidP="00A61CC4">
            <w:pPr>
              <w:pStyle w:val="Normal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Medicamentos</w:t>
            </w:r>
          </w:p>
          <w:p w:rsidR="00A61CC4" w:rsidRDefault="00A61CC4" w:rsidP="006D28D8">
            <w:pPr>
              <w:pStyle w:val="Normal1"/>
              <w:jc w:val="both"/>
              <w:rPr>
                <w:sz w:val="24"/>
                <w:szCs w:val="24"/>
              </w:rPr>
            </w:pPr>
            <w:r>
              <w:rPr>
                <w:rFonts w:ascii="FrutigerLTStd-Bold" w:hAnsi="FrutigerLTStd-Bold" w:cs="FrutigerLTStd-Bold"/>
                <w:b/>
                <w:bCs/>
                <w:color w:val="000000"/>
                <w:sz w:val="24"/>
                <w:szCs w:val="24"/>
              </w:rPr>
              <w:t>Aula Prática</w:t>
            </w:r>
          </w:p>
        </w:tc>
      </w:tr>
      <w:tr w:rsidR="00A61CC4" w:rsidTr="005C73BD">
        <w:trPr>
          <w:jc w:val="center"/>
        </w:trPr>
        <w:tc>
          <w:tcPr>
            <w:tcW w:w="1535" w:type="dxa"/>
          </w:tcPr>
          <w:p w:rsidR="00A61CC4" w:rsidRDefault="00A61CC4" w:rsidP="00B80514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Semana 13 (17/01/23)</w:t>
            </w:r>
          </w:p>
        </w:tc>
        <w:tc>
          <w:tcPr>
            <w:tcW w:w="6966" w:type="dxa"/>
          </w:tcPr>
          <w:p w:rsidR="008B2126" w:rsidRDefault="00A61CC4" w:rsidP="00045A27">
            <w:pPr>
              <w:pStyle w:val="Normal1"/>
              <w:jc w:val="both"/>
              <w:rPr>
                <w:b/>
                <w:sz w:val="24"/>
                <w:szCs w:val="24"/>
              </w:rPr>
            </w:pPr>
            <w:r>
              <w:rPr>
                <w:rFonts w:ascii="FrutigerLTStd-Bold" w:hAnsi="FrutigerLTStd-Bold" w:cs="FrutigerLTStd-Bold"/>
                <w:b/>
                <w:bCs/>
                <w:color w:val="000000"/>
                <w:sz w:val="24"/>
                <w:szCs w:val="24"/>
              </w:rPr>
              <w:t>Toxicologia dos</w:t>
            </w:r>
            <w:r w:rsidR="008B2126">
              <w:rPr>
                <w:rFonts w:ascii="FrutigerLTStd-Bold" w:hAnsi="FrutigerLTStd-Bold" w:cs="FrutigerLTStd-Bold"/>
                <w:b/>
                <w:bCs/>
                <w:color w:val="000000"/>
                <w:sz w:val="24"/>
                <w:szCs w:val="24"/>
              </w:rPr>
              <w:t xml:space="preserve"> Metais</w:t>
            </w:r>
            <w:r w:rsidR="00691553">
              <w:rPr>
                <w:rFonts w:ascii="FrutigerLTStd-Bold" w:hAnsi="FrutigerLTStd-Bold" w:cs="FrutigerLTStd-Bold"/>
                <w:b/>
                <w:bCs/>
                <w:color w:val="000000"/>
                <w:sz w:val="24"/>
                <w:szCs w:val="24"/>
              </w:rPr>
              <w:t xml:space="preserve"> e </w:t>
            </w:r>
            <w:r w:rsidR="008B2126">
              <w:rPr>
                <w:b/>
                <w:sz w:val="24"/>
                <w:szCs w:val="24"/>
              </w:rPr>
              <w:t>Radiações</w:t>
            </w:r>
          </w:p>
          <w:p w:rsidR="005F4F7F" w:rsidRDefault="005F4F7F" w:rsidP="00045A27">
            <w:pPr>
              <w:pStyle w:val="Normal1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 Prática</w:t>
            </w:r>
          </w:p>
        </w:tc>
      </w:tr>
      <w:tr w:rsidR="00A61CC4" w:rsidTr="005C73BD">
        <w:trPr>
          <w:jc w:val="center"/>
        </w:trPr>
        <w:tc>
          <w:tcPr>
            <w:tcW w:w="1535" w:type="dxa"/>
          </w:tcPr>
          <w:p w:rsidR="00A61CC4" w:rsidRDefault="00A61CC4" w:rsidP="00B80514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Semana 14 (24/01/23)</w:t>
            </w:r>
          </w:p>
        </w:tc>
        <w:tc>
          <w:tcPr>
            <w:tcW w:w="6966" w:type="dxa"/>
          </w:tcPr>
          <w:p w:rsidR="00A61CC4" w:rsidRDefault="00A61CC4" w:rsidP="0000788C">
            <w:pPr>
              <w:pStyle w:val="Normal1"/>
              <w:jc w:val="both"/>
              <w:rPr>
                <w:b/>
                <w:sz w:val="24"/>
                <w:szCs w:val="24"/>
                <w:u w:val="single"/>
              </w:rPr>
            </w:pPr>
            <w:r w:rsidRPr="005F0CA2">
              <w:rPr>
                <w:b/>
                <w:sz w:val="24"/>
                <w:szCs w:val="24"/>
                <w:u w:val="single"/>
              </w:rPr>
              <w:t xml:space="preserve">Avaliação Parcial </w:t>
            </w:r>
            <w:r>
              <w:rPr>
                <w:b/>
                <w:sz w:val="24"/>
                <w:szCs w:val="24"/>
                <w:u w:val="single"/>
              </w:rPr>
              <w:t>2</w:t>
            </w:r>
          </w:p>
          <w:p w:rsidR="00A61CC4" w:rsidRDefault="00A61CC4" w:rsidP="005C73BD">
            <w:pPr>
              <w:pStyle w:val="Normal1"/>
              <w:jc w:val="both"/>
              <w:rPr>
                <w:b/>
                <w:sz w:val="24"/>
                <w:szCs w:val="24"/>
              </w:rPr>
            </w:pPr>
          </w:p>
        </w:tc>
      </w:tr>
      <w:tr w:rsidR="00A61CC4" w:rsidTr="005C73BD">
        <w:trPr>
          <w:jc w:val="center"/>
        </w:trPr>
        <w:tc>
          <w:tcPr>
            <w:tcW w:w="1535" w:type="dxa"/>
          </w:tcPr>
          <w:p w:rsidR="00A61CC4" w:rsidRDefault="00A61CC4" w:rsidP="00B80514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Semana 15 (31/01/23)</w:t>
            </w:r>
          </w:p>
        </w:tc>
        <w:tc>
          <w:tcPr>
            <w:tcW w:w="6966" w:type="dxa"/>
          </w:tcPr>
          <w:p w:rsidR="00A61CC4" w:rsidRPr="0000788C" w:rsidRDefault="00A61CC4" w:rsidP="005C73BD">
            <w:pPr>
              <w:pStyle w:val="Normal1"/>
              <w:jc w:val="both"/>
              <w:rPr>
                <w:b/>
                <w:sz w:val="24"/>
                <w:szCs w:val="24"/>
                <w:u w:val="single"/>
              </w:rPr>
            </w:pPr>
            <w:r w:rsidRPr="0000788C">
              <w:rPr>
                <w:b/>
                <w:sz w:val="24"/>
                <w:szCs w:val="24"/>
                <w:u w:val="single"/>
              </w:rPr>
              <w:t>Prova de segunda chamada</w:t>
            </w:r>
          </w:p>
        </w:tc>
      </w:tr>
      <w:tr w:rsidR="00A61CC4" w:rsidTr="00EF0ABF">
        <w:trPr>
          <w:jc w:val="center"/>
        </w:trPr>
        <w:tc>
          <w:tcPr>
            <w:tcW w:w="1535" w:type="dxa"/>
            <w:tcBorders>
              <w:bottom w:val="single" w:sz="4" w:space="0" w:color="000000"/>
            </w:tcBorders>
          </w:tcPr>
          <w:p w:rsidR="00A61CC4" w:rsidRDefault="00A61CC4" w:rsidP="00B80514">
            <w:pPr>
              <w:pStyle w:val="Normal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Semana 16 (07/02/23)</w:t>
            </w:r>
          </w:p>
        </w:tc>
        <w:tc>
          <w:tcPr>
            <w:tcW w:w="6966" w:type="dxa"/>
            <w:tcBorders>
              <w:bottom w:val="single" w:sz="4" w:space="0" w:color="000000"/>
            </w:tcBorders>
          </w:tcPr>
          <w:p w:rsidR="00A61CC4" w:rsidRPr="0000788C" w:rsidRDefault="00A61CC4" w:rsidP="008934E7">
            <w:pPr>
              <w:pStyle w:val="Normal1"/>
              <w:jc w:val="both"/>
              <w:rPr>
                <w:b/>
                <w:smallCaps/>
                <w:sz w:val="24"/>
                <w:szCs w:val="24"/>
                <w:u w:val="single"/>
              </w:rPr>
            </w:pPr>
            <w:r w:rsidRPr="0000788C">
              <w:rPr>
                <w:b/>
                <w:smallCaps/>
                <w:sz w:val="24"/>
                <w:szCs w:val="24"/>
                <w:u w:val="single"/>
              </w:rPr>
              <w:t>PROVA FINAL</w:t>
            </w:r>
          </w:p>
        </w:tc>
      </w:tr>
      <w:tr w:rsidR="00A61CC4" w:rsidTr="00EF0ABF">
        <w:trPr>
          <w:jc w:val="center"/>
        </w:trPr>
        <w:tc>
          <w:tcPr>
            <w:tcW w:w="1535" w:type="dxa"/>
            <w:shd w:val="clear" w:color="auto" w:fill="F2F2F2" w:themeFill="background1" w:themeFillShade="F2"/>
          </w:tcPr>
          <w:p w:rsidR="00A61CC4" w:rsidRPr="00A33716" w:rsidRDefault="00A61CC4" w:rsidP="00A33716">
            <w:pPr>
              <w:pStyle w:val="Normal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3371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</w:rPr>
              <w:t>11 de fevereiro de 2023</w:t>
            </w:r>
          </w:p>
        </w:tc>
        <w:tc>
          <w:tcPr>
            <w:tcW w:w="6966" w:type="dxa"/>
            <w:shd w:val="clear" w:color="auto" w:fill="F2F2F2" w:themeFill="background1" w:themeFillShade="F2"/>
          </w:tcPr>
          <w:p w:rsidR="00A61CC4" w:rsidRPr="00A33716" w:rsidRDefault="00A61CC4" w:rsidP="008D5253">
            <w:pPr>
              <w:pStyle w:val="Normal1"/>
              <w:jc w:val="both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A3371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</w:rPr>
              <w:t>Término das atividades acadêmicas e letivas</w:t>
            </w:r>
          </w:p>
        </w:tc>
      </w:tr>
    </w:tbl>
    <w:p w:rsidR="0075417E" w:rsidRDefault="0075417E" w:rsidP="00045A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sectPr w:rsidR="0075417E" w:rsidSect="00BC6B8D">
      <w:headerReference w:type="default" r:id="rId8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14B" w:rsidRDefault="009C214B">
      <w:pPr>
        <w:spacing w:after="0" w:line="240" w:lineRule="auto"/>
      </w:pPr>
      <w:r>
        <w:separator/>
      </w:r>
    </w:p>
  </w:endnote>
  <w:endnote w:type="continuationSeparator" w:id="0">
    <w:p w:rsidR="009C214B" w:rsidRDefault="009C2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14B" w:rsidRDefault="009C214B">
      <w:pPr>
        <w:spacing w:after="0" w:line="240" w:lineRule="auto"/>
      </w:pPr>
      <w:r>
        <w:separator/>
      </w:r>
    </w:p>
  </w:footnote>
  <w:footnote w:type="continuationSeparator" w:id="0">
    <w:p w:rsidR="009C214B" w:rsidRDefault="009C2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517" w:rsidRDefault="00AE15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  <w:p w:rsidR="00AE1517" w:rsidRDefault="00AE151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4"/>
        <w:szCs w:val="24"/>
      </w:rPr>
    </w:pPr>
  </w:p>
  <w:p w:rsidR="00AE1517" w:rsidRDefault="00AE15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7AD4"/>
    <w:multiLevelType w:val="multilevel"/>
    <w:tmpl w:val="52E80D9E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E34937"/>
    <w:multiLevelType w:val="hybridMultilevel"/>
    <w:tmpl w:val="9F108FFA"/>
    <w:lvl w:ilvl="0" w:tplc="87B6F00C">
      <w:start w:val="1"/>
      <w:numFmt w:val="decimal"/>
      <w:lvlText w:val="%1."/>
      <w:lvlJc w:val="left"/>
      <w:pPr>
        <w:ind w:left="420" w:hanging="360"/>
      </w:pPr>
      <w:rPr>
        <w:rFonts w:ascii="Calibri" w:hAnsi="Calibri" w:cs="Calibri" w:hint="default"/>
        <w:b w:val="0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E7261FC"/>
    <w:multiLevelType w:val="hybridMultilevel"/>
    <w:tmpl w:val="AA6096EC"/>
    <w:lvl w:ilvl="0" w:tplc="0416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17"/>
    <w:rsid w:val="0000412F"/>
    <w:rsid w:val="00007541"/>
    <w:rsid w:val="0000788C"/>
    <w:rsid w:val="000143D2"/>
    <w:rsid w:val="00045A27"/>
    <w:rsid w:val="0008104E"/>
    <w:rsid w:val="000E1064"/>
    <w:rsid w:val="00104851"/>
    <w:rsid w:val="00106833"/>
    <w:rsid w:val="00116E37"/>
    <w:rsid w:val="00151F39"/>
    <w:rsid w:val="0019021B"/>
    <w:rsid w:val="001B7D4E"/>
    <w:rsid w:val="002576E6"/>
    <w:rsid w:val="00266CC6"/>
    <w:rsid w:val="00283C86"/>
    <w:rsid w:val="00317477"/>
    <w:rsid w:val="003203DE"/>
    <w:rsid w:val="003752A1"/>
    <w:rsid w:val="003806CF"/>
    <w:rsid w:val="00393FD6"/>
    <w:rsid w:val="003C4A35"/>
    <w:rsid w:val="00420FC5"/>
    <w:rsid w:val="00470BE5"/>
    <w:rsid w:val="004B42B9"/>
    <w:rsid w:val="004D6FBA"/>
    <w:rsid w:val="004F1334"/>
    <w:rsid w:val="00510EFE"/>
    <w:rsid w:val="005125DB"/>
    <w:rsid w:val="005256F5"/>
    <w:rsid w:val="00550B70"/>
    <w:rsid w:val="0055343C"/>
    <w:rsid w:val="005C39A7"/>
    <w:rsid w:val="005F0CA2"/>
    <w:rsid w:val="005F4F7F"/>
    <w:rsid w:val="00601524"/>
    <w:rsid w:val="00612CEC"/>
    <w:rsid w:val="00691553"/>
    <w:rsid w:val="00696A8B"/>
    <w:rsid w:val="006A2298"/>
    <w:rsid w:val="006C28D6"/>
    <w:rsid w:val="006E089C"/>
    <w:rsid w:val="0075417E"/>
    <w:rsid w:val="00784140"/>
    <w:rsid w:val="007C210A"/>
    <w:rsid w:val="007D0F8A"/>
    <w:rsid w:val="0081003D"/>
    <w:rsid w:val="00830166"/>
    <w:rsid w:val="0086428E"/>
    <w:rsid w:val="0088019F"/>
    <w:rsid w:val="008934E7"/>
    <w:rsid w:val="008B2126"/>
    <w:rsid w:val="008E7112"/>
    <w:rsid w:val="0094167A"/>
    <w:rsid w:val="0095663B"/>
    <w:rsid w:val="00957673"/>
    <w:rsid w:val="00991E3B"/>
    <w:rsid w:val="009A48BA"/>
    <w:rsid w:val="009C1C65"/>
    <w:rsid w:val="009C214B"/>
    <w:rsid w:val="009C7629"/>
    <w:rsid w:val="009F6E35"/>
    <w:rsid w:val="00A22916"/>
    <w:rsid w:val="00A33716"/>
    <w:rsid w:val="00A61834"/>
    <w:rsid w:val="00A61CC4"/>
    <w:rsid w:val="00AB0813"/>
    <w:rsid w:val="00AC1730"/>
    <w:rsid w:val="00AE1517"/>
    <w:rsid w:val="00AE65B6"/>
    <w:rsid w:val="00AE6AA9"/>
    <w:rsid w:val="00B32A85"/>
    <w:rsid w:val="00B46E7A"/>
    <w:rsid w:val="00B54CC7"/>
    <w:rsid w:val="00B63137"/>
    <w:rsid w:val="00B80514"/>
    <w:rsid w:val="00B9351F"/>
    <w:rsid w:val="00BC6B8D"/>
    <w:rsid w:val="00BD79F9"/>
    <w:rsid w:val="00BF7616"/>
    <w:rsid w:val="00C05CD8"/>
    <w:rsid w:val="00C62018"/>
    <w:rsid w:val="00CA127B"/>
    <w:rsid w:val="00CA6974"/>
    <w:rsid w:val="00CC253F"/>
    <w:rsid w:val="00D176BB"/>
    <w:rsid w:val="00E1165C"/>
    <w:rsid w:val="00E32C19"/>
    <w:rsid w:val="00E85BB4"/>
    <w:rsid w:val="00EF0ABF"/>
    <w:rsid w:val="00F56569"/>
    <w:rsid w:val="00F7086B"/>
    <w:rsid w:val="00FC3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78D9A-A430-4957-B00B-A4632983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046"/>
  </w:style>
  <w:style w:type="paragraph" w:styleId="Ttulo1">
    <w:name w:val="heading 1"/>
    <w:basedOn w:val="Normal"/>
    <w:next w:val="Normal"/>
    <w:uiPriority w:val="9"/>
    <w:qFormat/>
    <w:rsid w:val="00BC6B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C6B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C6B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C6B8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C6B8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C6B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rsid w:val="00BC6B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C6B8D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12C7"/>
  </w:style>
  <w:style w:type="paragraph" w:styleId="Rodap">
    <w:name w:val="footer"/>
    <w:basedOn w:val="Normal"/>
    <w:link w:val="RodapChar"/>
    <w:uiPriority w:val="99"/>
    <w:unhideWhenUsed/>
    <w:rsid w:val="0098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12C7"/>
  </w:style>
  <w:style w:type="paragraph" w:styleId="Textodebalo">
    <w:name w:val="Balloon Text"/>
    <w:basedOn w:val="Normal"/>
    <w:link w:val="TextodebaloChar"/>
    <w:uiPriority w:val="99"/>
    <w:semiHidden/>
    <w:unhideWhenUsed/>
    <w:rsid w:val="0098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2C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32B59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rsid w:val="00BC6B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612CEC"/>
    <w:pPr>
      <w:ind w:left="720"/>
      <w:contextualSpacing/>
    </w:pPr>
  </w:style>
  <w:style w:type="table" w:styleId="Tabelacomgrade">
    <w:name w:val="Table Grid"/>
    <w:basedOn w:val="Tabelanormal"/>
    <w:uiPriority w:val="39"/>
    <w:rsid w:val="00BF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32C19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Recuodecorpodetexto">
    <w:name w:val="Body Text Indent"/>
    <w:basedOn w:val="Normal"/>
    <w:link w:val="RecuodecorpodetextoChar"/>
    <w:rsid w:val="00E32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32C19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E32C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32C19"/>
  </w:style>
  <w:style w:type="paragraph" w:customStyle="1" w:styleId="Normal1">
    <w:name w:val="Normal1"/>
    <w:rsid w:val="00317477"/>
    <w:pPr>
      <w:widowControl w:val="0"/>
      <w:spacing w:after="0" w:line="240" w:lineRule="auto"/>
    </w:pPr>
    <w:rPr>
      <w:lang w:val="pt-PT"/>
    </w:rPr>
  </w:style>
  <w:style w:type="character" w:styleId="Forte">
    <w:name w:val="Strong"/>
    <w:basedOn w:val="Fontepargpadro"/>
    <w:uiPriority w:val="22"/>
    <w:qFormat/>
    <w:rsid w:val="005534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hAF8aLxq/Qs4HFK+vnt7ntywcw==">AMUW2mWMHA7VEEHKJWUTDrVVb3DtnjZmxfk0ZqKFlB3artu924Dqth4AvUcCwqs57B828YLJWy1W57lb8Zqqz9g/5jsjqXDGJQvTDJRjABmWfE51zsdV2cH2p0KJQPUpdvcQ4sGXy2kc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3376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Marins</dc:creator>
  <cp:lastModifiedBy>02440071790</cp:lastModifiedBy>
  <cp:revision>2</cp:revision>
  <dcterms:created xsi:type="dcterms:W3CDTF">2022-09-09T17:52:00Z</dcterms:created>
  <dcterms:modified xsi:type="dcterms:W3CDTF">2022-09-09T17:52:00Z</dcterms:modified>
</cp:coreProperties>
</file>