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righ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86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868"/>
        <w:tblGridChange w:id="0">
          <w:tblGrid>
            <w:gridCol w:w="8868"/>
          </w:tblGrid>
        </w:tblGridChange>
      </w:tblGrid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003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GUIA DE DESARQUIVAMENTO/EMPRÉSTIMO</w:t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004">
            <w:pPr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Finalidade</w:t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005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(  ) Desarquivamento</w:t>
            </w:r>
          </w:p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(  ) Empréstimo </w:t>
            </w:r>
          </w:p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008">
            <w:pPr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Tipos de documentos</w:t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009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(  )Processos    (  ) Documentos avulsos    (  ) Dossiês</w:t>
            </w:r>
          </w:p>
          <w:p w:rsidR="00000000" w:rsidDel="00000000" w:rsidP="00000000" w:rsidRDefault="00000000" w:rsidRPr="00000000" w14:paraId="0000000A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00B">
            <w:pPr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Identificação da unidade solicitante</w:t>
            </w:r>
          </w:p>
        </w:tc>
      </w:tr>
      <w:tr>
        <w:trPr>
          <w:cantSplit w:val="0"/>
          <w:trHeight w:val="1413" w:hRule="atLeast"/>
          <w:tblHeader w:val="0"/>
        </w:trPr>
        <w:tc>
          <w:tcPr/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  <w:color w:val="2222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rtl w:val="0"/>
              </w:rPr>
              <w:t xml:space="preserve">Referência da solicitação: </w:t>
            </w:r>
          </w:p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  <w:color w:val="222222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rtl w:val="0"/>
              </w:rPr>
              <w:t xml:space="preserve">Nome da Unidade/Setor: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  <w:color w:val="2222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rtl w:val="0"/>
              </w:rPr>
              <w:t xml:space="preserve">Nome do solicitante:</w:t>
            </w:r>
          </w:p>
          <w:p w:rsidR="00000000" w:rsidDel="00000000" w:rsidP="00000000" w:rsidRDefault="00000000" w:rsidRPr="00000000" w14:paraId="0000000F">
            <w:pPr>
              <w:rPr>
                <w:rFonts w:ascii="Times New Roman" w:cs="Times New Roman" w:eastAsia="Times New Roman" w:hAnsi="Times New Roman"/>
                <w:color w:val="2222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rtl w:val="0"/>
              </w:rPr>
              <w:t xml:space="preserve">Tel/Ramal:</w:t>
            </w:r>
          </w:p>
          <w:p w:rsidR="00000000" w:rsidDel="00000000" w:rsidP="00000000" w:rsidRDefault="00000000" w:rsidRPr="00000000" w14:paraId="00000010">
            <w:pPr>
              <w:rPr>
                <w:rFonts w:ascii="Times New Roman" w:cs="Times New Roman" w:eastAsia="Times New Roman" w:hAnsi="Times New Roman"/>
                <w:color w:val="2222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rtl w:val="0"/>
              </w:rPr>
              <w:t xml:space="preserve">E-mail: </w:t>
            </w:r>
          </w:p>
        </w:tc>
      </w:tr>
    </w:tbl>
    <w:p w:rsidR="00000000" w:rsidDel="00000000" w:rsidP="00000000" w:rsidRDefault="00000000" w:rsidRPr="00000000" w14:paraId="00000011">
      <w:pPr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89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01"/>
        <w:gridCol w:w="992"/>
        <w:gridCol w:w="2693"/>
        <w:gridCol w:w="1134"/>
        <w:gridCol w:w="851"/>
        <w:gridCol w:w="2125"/>
        <w:tblGridChange w:id="0">
          <w:tblGrid>
            <w:gridCol w:w="1101"/>
            <w:gridCol w:w="992"/>
            <w:gridCol w:w="2693"/>
            <w:gridCol w:w="1134"/>
            <w:gridCol w:w="851"/>
            <w:gridCol w:w="2125"/>
          </w:tblGrid>
        </w:tblGridChange>
      </w:tblGrid>
      <w:tr>
        <w:trPr>
          <w:cantSplit w:val="0"/>
          <w:trHeight w:val="256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12">
            <w:pPr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Descrição dos processos/documentos avulsos</w:t>
            </w:r>
          </w:p>
        </w:tc>
      </w:tr>
      <w:tr>
        <w:trPr>
          <w:cantSplit w:val="0"/>
          <w:trHeight w:val="897" w:hRule="atLeast"/>
          <w:tblHeader w:val="0"/>
        </w:trPr>
        <w:tc>
          <w:tcPr/>
          <w:p w:rsidR="00000000" w:rsidDel="00000000" w:rsidP="00000000" w:rsidRDefault="00000000" w:rsidRPr="00000000" w14:paraId="00000018">
            <w:pPr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Nº da Caixa</w:t>
            </w:r>
          </w:p>
        </w:tc>
        <w:tc>
          <w:tcPr/>
          <w:p w:rsidR="00000000" w:rsidDel="00000000" w:rsidP="00000000" w:rsidRDefault="00000000" w:rsidRPr="00000000" w14:paraId="00000019">
            <w:pPr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Código TTDD</w:t>
            </w:r>
          </w:p>
        </w:tc>
        <w:tc>
          <w:tcPr/>
          <w:p w:rsidR="00000000" w:rsidDel="00000000" w:rsidP="00000000" w:rsidRDefault="00000000" w:rsidRPr="00000000" w14:paraId="0000001A">
            <w:pPr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Descrição do assunto</w:t>
            </w:r>
          </w:p>
        </w:tc>
        <w:tc>
          <w:tcPr/>
          <w:p w:rsidR="00000000" w:rsidDel="00000000" w:rsidP="00000000" w:rsidRDefault="00000000" w:rsidRPr="00000000" w14:paraId="0000001B">
            <w:pPr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Gênero</w:t>
            </w:r>
          </w:p>
        </w:tc>
        <w:tc>
          <w:tcPr/>
          <w:p w:rsidR="00000000" w:rsidDel="00000000" w:rsidP="00000000" w:rsidRDefault="00000000" w:rsidRPr="00000000" w14:paraId="0000001C">
            <w:pPr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Ano </w:t>
            </w:r>
          </w:p>
        </w:tc>
        <w:tc>
          <w:tcPr/>
          <w:p w:rsidR="00000000" w:rsidDel="00000000" w:rsidP="00000000" w:rsidRDefault="00000000" w:rsidRPr="00000000" w14:paraId="0000001D">
            <w:pPr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Temporalidade documental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889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896"/>
        <w:tblGridChange w:id="0">
          <w:tblGrid>
            <w:gridCol w:w="8896"/>
          </w:tblGrid>
        </w:tblGridChange>
      </w:tblGrid>
      <w:tr>
        <w:trPr>
          <w:cantSplit w:val="0"/>
          <w:trHeight w:val="256" w:hRule="atLeast"/>
          <w:tblHeader w:val="0"/>
        </w:trPr>
        <w:tc>
          <w:tcPr/>
          <w:p w:rsidR="00000000" w:rsidDel="00000000" w:rsidP="00000000" w:rsidRDefault="00000000" w:rsidRPr="00000000" w14:paraId="0000002B">
            <w:pPr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Observações </w:t>
            </w:r>
          </w:p>
        </w:tc>
      </w:tr>
      <w:tr>
        <w:trPr>
          <w:cantSplit w:val="0"/>
          <w:trHeight w:val="256" w:hRule="atLeast"/>
          <w:tblHeader w:val="0"/>
        </w:trPr>
        <w:tc>
          <w:tcPr/>
          <w:p w:rsidR="00000000" w:rsidDel="00000000" w:rsidP="00000000" w:rsidRDefault="00000000" w:rsidRPr="00000000" w14:paraId="0000002C">
            <w:pPr>
              <w:rPr>
                <w:rFonts w:ascii="Times New Roman" w:cs="Times New Roman" w:eastAsia="Times New Roman" w:hAnsi="Times New Roman"/>
                <w:color w:val="000000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8897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31"/>
        <w:gridCol w:w="4366"/>
        <w:tblGridChange w:id="0">
          <w:tblGrid>
            <w:gridCol w:w="4531"/>
            <w:gridCol w:w="4366"/>
          </w:tblGrid>
        </w:tblGridChange>
      </w:tblGrid>
      <w:tr>
        <w:trPr>
          <w:cantSplit w:val="0"/>
          <w:trHeight w:val="310" w:hRule="atLeast"/>
          <w:tblHeader w:val="0"/>
        </w:trPr>
        <w:tc>
          <w:tcPr/>
          <w:p w:rsidR="00000000" w:rsidDel="00000000" w:rsidP="00000000" w:rsidRDefault="00000000" w:rsidRPr="00000000" w14:paraId="0000002E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Responsável pela unidade solicitante</w:t>
            </w:r>
          </w:p>
          <w:p w:rsidR="00000000" w:rsidDel="00000000" w:rsidP="00000000" w:rsidRDefault="00000000" w:rsidRPr="00000000" w14:paraId="0000002F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Nome: </w:t>
            </w:r>
          </w:p>
          <w:p w:rsidR="00000000" w:rsidDel="00000000" w:rsidP="00000000" w:rsidRDefault="00000000" w:rsidRPr="00000000" w14:paraId="00000031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Cargo:</w:t>
            </w:r>
          </w:p>
          <w:p w:rsidR="00000000" w:rsidDel="00000000" w:rsidP="00000000" w:rsidRDefault="00000000" w:rsidRPr="00000000" w14:paraId="00000032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Data:</w:t>
            </w:r>
          </w:p>
          <w:p w:rsidR="00000000" w:rsidDel="00000000" w:rsidP="00000000" w:rsidRDefault="00000000" w:rsidRPr="00000000" w14:paraId="00000033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Responsável pela unidade de arquivo </w:t>
            </w:r>
          </w:p>
          <w:p w:rsidR="00000000" w:rsidDel="00000000" w:rsidP="00000000" w:rsidRDefault="00000000" w:rsidRPr="00000000" w14:paraId="00000035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Nome: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Cargo: </w:t>
            </w:r>
          </w:p>
          <w:p w:rsidR="00000000" w:rsidDel="00000000" w:rsidP="00000000" w:rsidRDefault="00000000" w:rsidRPr="00000000" w14:paraId="00000038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Data: </w:t>
            </w:r>
          </w:p>
          <w:p w:rsidR="00000000" w:rsidDel="00000000" w:rsidP="00000000" w:rsidRDefault="00000000" w:rsidRPr="00000000" w14:paraId="00000039">
            <w:pPr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Assinatura e carimbo </w:t>
            </w:r>
          </w:p>
          <w:p w:rsidR="00000000" w:rsidDel="00000000" w:rsidP="00000000" w:rsidRDefault="00000000" w:rsidRPr="00000000" w14:paraId="0000003B">
            <w:pPr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Assinatura e carimbo</w:t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40">
            <w:pPr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Devolvido em: </w:t>
            </w:r>
          </w:p>
        </w:tc>
      </w:tr>
    </w:tbl>
    <w:p w:rsidR="00000000" w:rsidDel="00000000" w:rsidP="00000000" w:rsidRDefault="00000000" w:rsidRPr="00000000" w14:paraId="0000004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3"/>
        <w:szCs w:val="23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3"/>
        <w:szCs w:val="23"/>
        <w:u w:val="none"/>
        <w:shd w:fill="auto" w:val="clear"/>
        <w:vertAlign w:val="baseline"/>
      </w:rPr>
      <w:drawing>
        <wp:inline distB="0" distT="0" distL="0" distR="0">
          <wp:extent cx="394866" cy="412951"/>
          <wp:effectExtent b="0" l="0" r="0" t="0"/>
          <wp:docPr id="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94866" cy="41295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UNIVERSIDADE FEDERAL DO ESTADO DO RIO DE JANEIRO – UNIRIO</w:t>
    </w:r>
  </w:p>
  <w:p w:rsidR="00000000" w:rsidDel="00000000" w:rsidP="00000000" w:rsidRDefault="00000000" w:rsidRPr="00000000" w14:paraId="0000004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Arquivo Central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EC3EC9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elacomgrade">
    <w:name w:val="Table Grid"/>
    <w:basedOn w:val="Tabelanormal"/>
    <w:uiPriority w:val="59"/>
    <w:rsid w:val="00EC3EC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Cabealho">
    <w:name w:val="header"/>
    <w:basedOn w:val="Normal"/>
    <w:link w:val="CabealhoChar"/>
    <w:uiPriority w:val="99"/>
    <w:unhideWhenUsed w:val="1"/>
    <w:rsid w:val="00EC3EC9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EC3EC9"/>
  </w:style>
  <w:style w:type="paragraph" w:styleId="Rodap">
    <w:name w:val="footer"/>
    <w:basedOn w:val="Normal"/>
    <w:link w:val="RodapChar"/>
    <w:uiPriority w:val="99"/>
    <w:unhideWhenUsed w:val="1"/>
    <w:rsid w:val="00EC3EC9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EC3EC9"/>
  </w:style>
  <w:style w:type="paragraph" w:styleId="Default" w:customStyle="1">
    <w:name w:val="Default"/>
    <w:rsid w:val="00EC3EC9"/>
    <w:pPr>
      <w:autoSpaceDE w:val="0"/>
      <w:autoSpaceDN w:val="0"/>
      <w:adjustRightInd w:val="0"/>
      <w:spacing w:after="0" w:line="240" w:lineRule="auto"/>
    </w:pPr>
    <w:rPr>
      <w:rFonts w:ascii="Times New Roman" w:cs="Times New Roman" w:hAnsi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EC3EC9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EC3EC9"/>
    <w:rPr>
      <w:rFonts w:ascii="Segoe UI" w:cs="Segoe UI" w:hAnsi="Segoe UI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sK1k7+j/wSFooOUfrqkySVwirYQ==">AMUW2mVTpoyyEH8L0I52TAlLiTbBv5Qcy5U1u2z4440atS6RXOppD3e+Qa9zZrjYf39elIWPZN9mIE02JNLq0UUgs9/CTylovBJlcyQZHBS1mkDv+8DYpMFdfXw0oEf0f2j2W8dS18Ak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2020-01-29T15:04:00Z</dcterms:created>
  <dc:creator>ISABELA COSTA DA SILVA</dc:creator>
</cp:coreProperties>
</file>