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35" w:rsidRDefault="00BC7335" w:rsidP="00BC7335">
      <w:pPr>
        <w:jc w:val="center"/>
        <w:rPr>
          <w:rFonts w:ascii="Arial" w:hAnsi="Arial" w:cs="Arial"/>
          <w:sz w:val="24"/>
          <w:szCs w:val="24"/>
        </w:rPr>
      </w:pPr>
    </w:p>
    <w:p w:rsidR="00BC7335" w:rsidRDefault="000F5805" w:rsidP="00BC733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6F5A4D2" wp14:editId="01F283C1">
            <wp:extent cx="491545" cy="540591"/>
            <wp:effectExtent l="0" t="0" r="3810" b="0"/>
            <wp:docPr id="1" name="Imagem 1" descr="https://www.ufjf.br/hqg/files/2010/07/logomarca_unirio-27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fjf.br/hqg/files/2010/07/logomarca_unirio-273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64" cy="56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23" w:rsidRPr="00BC7335" w:rsidRDefault="00BC7335" w:rsidP="00BC7335">
      <w:pPr>
        <w:jc w:val="center"/>
        <w:rPr>
          <w:rFonts w:ascii="Arial" w:hAnsi="Arial" w:cs="Arial"/>
          <w:sz w:val="24"/>
          <w:szCs w:val="24"/>
        </w:rPr>
      </w:pPr>
      <w:r w:rsidRPr="00BC7335">
        <w:rPr>
          <w:rFonts w:ascii="Arial" w:hAnsi="Arial" w:cs="Arial"/>
          <w:sz w:val="24"/>
          <w:szCs w:val="24"/>
        </w:rPr>
        <w:t>UNIVERSIDADE FEDERAL DO ESTADO RIO DE JANEIRO - UNIRIO</w:t>
      </w:r>
    </w:p>
    <w:p w:rsidR="00EE2023" w:rsidRPr="00BC7335" w:rsidRDefault="00EE2023" w:rsidP="00EE2023">
      <w:pPr>
        <w:jc w:val="center"/>
        <w:rPr>
          <w:rFonts w:ascii="Arial" w:hAnsi="Arial" w:cs="Arial"/>
          <w:b/>
        </w:rPr>
      </w:pPr>
      <w:r w:rsidRPr="00BC7335">
        <w:rPr>
          <w:rFonts w:ascii="Arial" w:hAnsi="Arial" w:cs="Arial"/>
          <w:b/>
        </w:rPr>
        <w:t>APÊNCIDE A – PLANO DE CURSO EMERGENCIAL (GRADUAÇÃO)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99"/>
        <w:gridCol w:w="55"/>
        <w:gridCol w:w="3440"/>
      </w:tblGrid>
      <w:tr w:rsidR="00EE2023" w:rsidRPr="00BC7335" w:rsidTr="00EE2023"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:rsidR="00EE2023" w:rsidRPr="00BC7335" w:rsidRDefault="00EE2023" w:rsidP="00EE2023">
            <w:pPr>
              <w:tabs>
                <w:tab w:val="left" w:pos="2051"/>
              </w:tabs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>Disciplina:</w:t>
            </w:r>
          </w:p>
          <w:p w:rsidR="00EE2023" w:rsidRDefault="00EE2023" w:rsidP="00EE2023">
            <w:pPr>
              <w:tabs>
                <w:tab w:val="left" w:pos="2051"/>
              </w:tabs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ab/>
            </w:r>
            <w:r w:rsidR="00562B00">
              <w:rPr>
                <w:rFonts w:ascii="Arial" w:hAnsi="Arial" w:cs="Arial"/>
                <w:b/>
              </w:rPr>
              <w:t>PSICOLOGIA APLICADA À SAÚDE</w:t>
            </w:r>
          </w:p>
          <w:p w:rsidR="00404EB1" w:rsidRPr="00BC7335" w:rsidRDefault="00404EB1" w:rsidP="00EE2023">
            <w:pPr>
              <w:tabs>
                <w:tab w:val="left" w:pos="2051"/>
              </w:tabs>
              <w:rPr>
                <w:rFonts w:ascii="Arial" w:hAnsi="Arial" w:cs="Arial"/>
                <w:b/>
              </w:rPr>
            </w:pPr>
          </w:p>
        </w:tc>
      </w:tr>
      <w:tr w:rsidR="00BC7335" w:rsidRPr="00BC7335" w:rsidTr="00BC7335">
        <w:tc>
          <w:tcPr>
            <w:tcW w:w="4999" w:type="dxa"/>
          </w:tcPr>
          <w:p w:rsidR="00BC7335" w:rsidRPr="00BC7335" w:rsidRDefault="00BC7335" w:rsidP="00EE2023">
            <w:pPr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>Código:</w:t>
            </w:r>
          </w:p>
          <w:p w:rsidR="00BC7335" w:rsidRPr="00BC7335" w:rsidRDefault="00562B00" w:rsidP="00EE2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SSCOO42</w:t>
            </w:r>
          </w:p>
        </w:tc>
        <w:tc>
          <w:tcPr>
            <w:tcW w:w="3495" w:type="dxa"/>
            <w:gridSpan w:val="2"/>
          </w:tcPr>
          <w:p w:rsidR="00BC7335" w:rsidRPr="00BC7335" w:rsidRDefault="00BC7335" w:rsidP="00BC7335">
            <w:pPr>
              <w:ind w:left="66"/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 xml:space="preserve">CH.:     </w:t>
            </w:r>
          </w:p>
          <w:p w:rsidR="00BC7335" w:rsidRPr="00BC7335" w:rsidRDefault="007445AD" w:rsidP="007445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45H</w:t>
            </w:r>
          </w:p>
        </w:tc>
      </w:tr>
      <w:tr w:rsidR="00EE2023" w:rsidRPr="00BC7335" w:rsidTr="00EE2023">
        <w:tc>
          <w:tcPr>
            <w:tcW w:w="8494" w:type="dxa"/>
            <w:gridSpan w:val="3"/>
          </w:tcPr>
          <w:p w:rsidR="00EE2023" w:rsidRPr="00BC7335" w:rsidRDefault="00EE2023">
            <w:pPr>
              <w:rPr>
                <w:rFonts w:ascii="Arial" w:hAnsi="Arial" w:cs="Arial"/>
                <w:b/>
              </w:rPr>
            </w:pPr>
            <w:proofErr w:type="gramStart"/>
            <w:r w:rsidRPr="00BC7335">
              <w:rPr>
                <w:rFonts w:ascii="Arial" w:hAnsi="Arial" w:cs="Arial"/>
                <w:b/>
              </w:rPr>
              <w:t>Curso(</w:t>
            </w:r>
            <w:proofErr w:type="gramEnd"/>
            <w:r w:rsidRPr="00BC7335">
              <w:rPr>
                <w:rFonts w:ascii="Arial" w:hAnsi="Arial" w:cs="Arial"/>
                <w:b/>
              </w:rPr>
              <w:t>s)</w:t>
            </w:r>
            <w:r w:rsidR="00BC7335">
              <w:rPr>
                <w:rFonts w:ascii="Arial" w:hAnsi="Arial" w:cs="Arial"/>
                <w:b/>
              </w:rPr>
              <w:t xml:space="preserve"> </w:t>
            </w:r>
            <w:r w:rsidRPr="00BC7335">
              <w:rPr>
                <w:rFonts w:ascii="Arial" w:hAnsi="Arial" w:cs="Arial"/>
                <w:b/>
              </w:rPr>
              <w:t>Atendido(s):</w:t>
            </w:r>
          </w:p>
          <w:p w:rsidR="00EE2023" w:rsidRPr="00BC7335" w:rsidRDefault="007445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NUTRIÇÃO</w:t>
            </w:r>
          </w:p>
        </w:tc>
      </w:tr>
      <w:tr w:rsidR="00BC7335" w:rsidRPr="00BC7335" w:rsidTr="00BC7335">
        <w:tc>
          <w:tcPr>
            <w:tcW w:w="5054" w:type="dxa"/>
            <w:gridSpan w:val="2"/>
          </w:tcPr>
          <w:p w:rsidR="00BC7335" w:rsidRPr="00BC7335" w:rsidRDefault="00BC7335">
            <w:pPr>
              <w:rPr>
                <w:rFonts w:ascii="Arial" w:hAnsi="Arial" w:cs="Arial"/>
                <w:b/>
              </w:rPr>
            </w:pPr>
            <w:proofErr w:type="gramStart"/>
            <w:r w:rsidRPr="00BC7335">
              <w:rPr>
                <w:rFonts w:ascii="Arial" w:hAnsi="Arial" w:cs="Arial"/>
                <w:b/>
              </w:rPr>
              <w:t>Docente</w:t>
            </w:r>
            <w:r>
              <w:rPr>
                <w:rFonts w:ascii="Arial" w:hAnsi="Arial" w:cs="Arial"/>
                <w:b/>
              </w:rPr>
              <w:t>(</w:t>
            </w:r>
            <w:proofErr w:type="gramEnd"/>
            <w:r>
              <w:rPr>
                <w:rFonts w:ascii="Arial" w:hAnsi="Arial" w:cs="Arial"/>
                <w:b/>
              </w:rPr>
              <w:t>s)</w:t>
            </w:r>
            <w:r w:rsidRPr="00BC7335">
              <w:rPr>
                <w:rFonts w:ascii="Arial" w:hAnsi="Arial" w:cs="Arial"/>
                <w:b/>
              </w:rPr>
              <w:t xml:space="preserve"> :</w:t>
            </w:r>
          </w:p>
          <w:p w:rsidR="00BC7335" w:rsidRPr="00BC7335" w:rsidRDefault="00562B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LIZETE QUELHA DE SOUZA</w:t>
            </w:r>
          </w:p>
          <w:p w:rsidR="00BC7335" w:rsidRPr="00BC7335" w:rsidRDefault="00BC7335">
            <w:pPr>
              <w:rPr>
                <w:rFonts w:ascii="Arial" w:hAnsi="Arial" w:cs="Arial"/>
                <w:b/>
              </w:rPr>
            </w:pPr>
          </w:p>
        </w:tc>
        <w:tc>
          <w:tcPr>
            <w:tcW w:w="3440" w:type="dxa"/>
          </w:tcPr>
          <w:p w:rsidR="00BC7335" w:rsidRPr="00BC7335" w:rsidRDefault="00BC7335" w:rsidP="00BC7335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Matrí</w:t>
            </w:r>
            <w:r w:rsidRPr="00BC7335">
              <w:rPr>
                <w:rFonts w:ascii="Arial" w:hAnsi="Arial" w:cs="Arial"/>
                <w:b/>
              </w:rPr>
              <w:t>cula(</w:t>
            </w:r>
            <w:proofErr w:type="gramEnd"/>
            <w:r w:rsidRPr="00BC7335">
              <w:rPr>
                <w:rFonts w:ascii="Arial" w:hAnsi="Arial" w:cs="Arial"/>
                <w:b/>
              </w:rPr>
              <w:t>s):</w:t>
            </w:r>
          </w:p>
          <w:p w:rsidR="00BC7335" w:rsidRPr="00BC7335" w:rsidRDefault="00562B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435085</w:t>
            </w:r>
          </w:p>
        </w:tc>
      </w:tr>
      <w:tr w:rsidR="00EE2023" w:rsidRPr="00BC7335" w:rsidTr="00EE2023">
        <w:tc>
          <w:tcPr>
            <w:tcW w:w="8494" w:type="dxa"/>
            <w:gridSpan w:val="3"/>
          </w:tcPr>
          <w:p w:rsidR="00EE2023" w:rsidRPr="00BC7335" w:rsidRDefault="00EE2023">
            <w:pPr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>Cronograma:</w:t>
            </w:r>
          </w:p>
          <w:p w:rsidR="00FD326E" w:rsidRDefault="004051FE" w:rsidP="008A1B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404EB1">
              <w:rPr>
                <w:rFonts w:ascii="Arial" w:hAnsi="Arial" w:cs="Arial"/>
                <w:b/>
              </w:rPr>
              <w:t xml:space="preserve"> aulas expositivas do dia </w:t>
            </w:r>
            <w:r>
              <w:rPr>
                <w:rFonts w:ascii="Arial" w:hAnsi="Arial" w:cs="Arial"/>
                <w:b/>
              </w:rPr>
              <w:t>27/04/2022</w:t>
            </w:r>
            <w:r w:rsidR="00404EB1">
              <w:rPr>
                <w:rFonts w:ascii="Arial" w:hAnsi="Arial" w:cs="Arial"/>
                <w:b/>
              </w:rPr>
              <w:t xml:space="preserve"> ao dia </w:t>
            </w:r>
            <w:r>
              <w:rPr>
                <w:rFonts w:ascii="Arial" w:hAnsi="Arial" w:cs="Arial"/>
                <w:b/>
              </w:rPr>
              <w:t>27/07/2022</w:t>
            </w:r>
            <w:r w:rsidR="00522795">
              <w:rPr>
                <w:rFonts w:ascii="Arial" w:hAnsi="Arial" w:cs="Arial"/>
                <w:b/>
              </w:rPr>
              <w:t>.</w:t>
            </w:r>
          </w:p>
          <w:p w:rsidR="00522795" w:rsidRDefault="00522795" w:rsidP="008A1B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Dia e horário das aulas expositivas: quartas-feiras das 10:45h às 12:00h. </w:t>
            </w:r>
          </w:p>
          <w:p w:rsidR="00404EB1" w:rsidRDefault="00404EB1" w:rsidP="008A1B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 cronograma será entregue aos alunos no primeiro dia de aula (</w:t>
            </w:r>
            <w:r w:rsidR="004051FE">
              <w:rPr>
                <w:rFonts w:ascii="Arial" w:hAnsi="Arial" w:cs="Arial"/>
                <w:b/>
              </w:rPr>
              <w:t>27/04</w:t>
            </w:r>
            <w:r>
              <w:rPr>
                <w:rFonts w:ascii="Arial" w:hAnsi="Arial" w:cs="Arial"/>
                <w:b/>
              </w:rPr>
              <w:t>).</w:t>
            </w:r>
          </w:p>
          <w:p w:rsidR="008A1B73" w:rsidRPr="00BC7335" w:rsidRDefault="00522795" w:rsidP="005227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E2023" w:rsidRPr="00BC7335" w:rsidTr="00EE2023">
        <w:tc>
          <w:tcPr>
            <w:tcW w:w="8494" w:type="dxa"/>
            <w:gridSpan w:val="3"/>
          </w:tcPr>
          <w:p w:rsidR="00EE2023" w:rsidRDefault="00EE2023">
            <w:pPr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>Metodologia:</w:t>
            </w:r>
          </w:p>
          <w:p w:rsidR="00FD0326" w:rsidRDefault="00FD03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Atividades síncronas: </w:t>
            </w:r>
            <w:r w:rsidR="00404EB1">
              <w:rPr>
                <w:rFonts w:ascii="Arial" w:hAnsi="Arial" w:cs="Arial"/>
                <w:b/>
              </w:rPr>
              <w:t>1</w:t>
            </w:r>
            <w:r w:rsidR="004051FE">
              <w:rPr>
                <w:rFonts w:ascii="Arial" w:hAnsi="Arial" w:cs="Arial"/>
                <w:b/>
              </w:rPr>
              <w:t>4</w:t>
            </w:r>
            <w:r w:rsidR="00404E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aulas expositivas</w:t>
            </w:r>
            <w:r w:rsidR="00522795">
              <w:rPr>
                <w:rFonts w:ascii="Arial" w:hAnsi="Arial" w:cs="Arial"/>
                <w:b/>
              </w:rPr>
              <w:t>.</w:t>
            </w:r>
          </w:p>
          <w:p w:rsidR="00FD0326" w:rsidRDefault="00FD03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assíncronas: leitura de capítulos de livro</w:t>
            </w:r>
            <w:r w:rsidR="00A20315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e de artigos, vídeo conferências sobre o assunto da disciplina</w:t>
            </w:r>
            <w:r w:rsidR="00B57E7A">
              <w:rPr>
                <w:rFonts w:ascii="Arial" w:hAnsi="Arial" w:cs="Arial"/>
                <w:b/>
              </w:rPr>
              <w:t>, filmes</w:t>
            </w:r>
            <w:r w:rsidR="006556A7">
              <w:rPr>
                <w:rFonts w:ascii="Arial" w:hAnsi="Arial" w:cs="Arial"/>
                <w:b/>
              </w:rPr>
              <w:t xml:space="preserve"> etc.</w:t>
            </w:r>
            <w:r w:rsidR="00B57E7A">
              <w:rPr>
                <w:rFonts w:ascii="Arial" w:hAnsi="Arial" w:cs="Arial"/>
                <w:b/>
              </w:rPr>
              <w:t xml:space="preserve"> </w:t>
            </w:r>
          </w:p>
          <w:p w:rsidR="006556A7" w:rsidRPr="00BC7335" w:rsidRDefault="006556A7" w:rsidP="006556A7">
            <w:pPr>
              <w:rPr>
                <w:rFonts w:ascii="Arial" w:hAnsi="Arial" w:cs="Arial"/>
                <w:b/>
              </w:rPr>
            </w:pPr>
          </w:p>
        </w:tc>
      </w:tr>
      <w:tr w:rsidR="00EE2023" w:rsidRPr="00BC7335" w:rsidTr="00EE2023">
        <w:tc>
          <w:tcPr>
            <w:tcW w:w="8494" w:type="dxa"/>
            <w:gridSpan w:val="3"/>
          </w:tcPr>
          <w:p w:rsidR="00EE2023" w:rsidRPr="00BC7335" w:rsidRDefault="00EE2023">
            <w:pPr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>Avaliação:</w:t>
            </w:r>
          </w:p>
          <w:p w:rsidR="00EE2023" w:rsidRDefault="00A203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Primeira avaliação – 50%</w:t>
            </w:r>
          </w:p>
          <w:p w:rsidR="00A20315" w:rsidRDefault="00A203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 avaliação – 50%</w:t>
            </w:r>
          </w:p>
          <w:p w:rsidR="00EE2023" w:rsidRPr="00BC7335" w:rsidRDefault="00EE2023">
            <w:pPr>
              <w:rPr>
                <w:rFonts w:ascii="Arial" w:hAnsi="Arial" w:cs="Arial"/>
                <w:b/>
              </w:rPr>
            </w:pPr>
          </w:p>
        </w:tc>
      </w:tr>
      <w:tr w:rsidR="00EE2023" w:rsidRPr="00BC7335" w:rsidTr="00EE2023">
        <w:tc>
          <w:tcPr>
            <w:tcW w:w="8494" w:type="dxa"/>
            <w:gridSpan w:val="3"/>
          </w:tcPr>
          <w:p w:rsidR="00EE2023" w:rsidRPr="00BC7335" w:rsidRDefault="00EE2023">
            <w:pPr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 xml:space="preserve">Ferramentas digitais utilizadas: </w:t>
            </w:r>
          </w:p>
          <w:p w:rsidR="00EE2023" w:rsidRPr="00BC7335" w:rsidRDefault="00562B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Google </w:t>
            </w:r>
            <w:proofErr w:type="spellStart"/>
            <w:r>
              <w:rPr>
                <w:rFonts w:ascii="Arial" w:hAnsi="Arial" w:cs="Arial"/>
                <w:b/>
              </w:rPr>
              <w:t>meet</w:t>
            </w:r>
            <w:proofErr w:type="spellEnd"/>
          </w:p>
          <w:p w:rsidR="00EE2023" w:rsidRPr="00BC7335" w:rsidRDefault="00EE2023">
            <w:pPr>
              <w:rPr>
                <w:rFonts w:ascii="Arial" w:hAnsi="Arial" w:cs="Arial"/>
                <w:b/>
              </w:rPr>
            </w:pPr>
          </w:p>
        </w:tc>
      </w:tr>
      <w:tr w:rsidR="00EE2023" w:rsidRPr="00BC7335" w:rsidTr="00EE2023">
        <w:tc>
          <w:tcPr>
            <w:tcW w:w="8494" w:type="dxa"/>
            <w:gridSpan w:val="3"/>
          </w:tcPr>
          <w:p w:rsidR="00EE2023" w:rsidRPr="00BC7335" w:rsidRDefault="00EE2023">
            <w:pPr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 xml:space="preserve">Bibliografia: </w:t>
            </w:r>
          </w:p>
          <w:p w:rsidR="00EE2023" w:rsidRDefault="00562B00">
            <w:r w:rsidRPr="00732FA2">
              <w:rPr>
                <w:rFonts w:ascii="Arial" w:hAnsi="Arial" w:cs="Arial"/>
              </w:rPr>
              <w:t>BO</w:t>
            </w:r>
            <w:r w:rsidR="00664392" w:rsidRPr="00732FA2">
              <w:rPr>
                <w:rFonts w:ascii="Arial" w:hAnsi="Arial" w:cs="Arial"/>
              </w:rPr>
              <w:t>CK, Ana Maria et al</w:t>
            </w:r>
            <w:r w:rsidR="00664392">
              <w:rPr>
                <w:rFonts w:ascii="Arial" w:hAnsi="Arial" w:cs="Arial"/>
                <w:b/>
              </w:rPr>
              <w:t xml:space="preserve">. </w:t>
            </w:r>
            <w:r w:rsidR="00664392" w:rsidRPr="00664392">
              <w:rPr>
                <w:rFonts w:ascii="Arial" w:hAnsi="Arial" w:cs="Arial"/>
              </w:rPr>
              <w:t xml:space="preserve">Psicologias: uma introdução ao estudo de </w:t>
            </w:r>
            <w:proofErr w:type="gramStart"/>
            <w:r w:rsidR="00664392" w:rsidRPr="00664392">
              <w:rPr>
                <w:rFonts w:ascii="Arial" w:hAnsi="Arial" w:cs="Arial"/>
              </w:rPr>
              <w:t>psicologia</w:t>
            </w:r>
            <w:r w:rsidR="00664392">
              <w:rPr>
                <w:rFonts w:ascii="Arial" w:hAnsi="Arial" w:cs="Arial"/>
                <w:b/>
              </w:rPr>
              <w:t xml:space="preserve"> Ver</w:t>
            </w:r>
            <w:proofErr w:type="gramEnd"/>
            <w:r w:rsidR="00664392">
              <w:rPr>
                <w:rFonts w:ascii="Arial" w:hAnsi="Arial" w:cs="Arial"/>
                <w:b/>
              </w:rPr>
              <w:t>:</w:t>
            </w:r>
            <w:r w:rsidR="00664392">
              <w:t xml:space="preserve"> </w:t>
            </w:r>
            <w:hyperlink r:id="rId7" w:history="1">
              <w:r w:rsidR="00664392">
                <w:rPr>
                  <w:rStyle w:val="Hyperlink"/>
                </w:rPr>
                <w:t>https://petpedufba.files.wordpress.com/2016/02/bock_psicologias-umaintroduc3a7c3a3o-p.pdf</w:t>
              </w:r>
            </w:hyperlink>
          </w:p>
          <w:p w:rsidR="00732FA2" w:rsidRDefault="00732FA2">
            <w:r>
              <w:t xml:space="preserve">HERRMAN, Fabio. O que é a psicanálise. São Paulo: Brasiliense (tem em </w:t>
            </w:r>
            <w:proofErr w:type="spellStart"/>
            <w:r>
              <w:t>pdf</w:t>
            </w:r>
            <w:proofErr w:type="spellEnd"/>
            <w:r>
              <w:t>)</w:t>
            </w:r>
          </w:p>
          <w:p w:rsidR="00732FA2" w:rsidRDefault="00732FA2"/>
          <w:p w:rsidR="00664392" w:rsidRDefault="006D5C7E">
            <w:r>
              <w:t xml:space="preserve">FREIRE, Dirce de Sá. Com açúcar, sem afeto. Artigo completo. In: </w:t>
            </w:r>
            <w:hyperlink r:id="rId8" w:history="1">
              <w:r w:rsidRPr="006B08FB">
                <w:rPr>
                  <w:rStyle w:val="Hyperlink"/>
                </w:rPr>
                <w:t>https://historiahoje.com/com-acucar-sem-afeto/</w:t>
              </w:r>
            </w:hyperlink>
          </w:p>
          <w:p w:rsidR="006D5C7E" w:rsidRDefault="006D5C7E">
            <w:r>
              <w:t xml:space="preserve">Data de acesso: 24 de </w:t>
            </w:r>
            <w:proofErr w:type="gramStart"/>
            <w:r>
              <w:t>Setembro</w:t>
            </w:r>
            <w:proofErr w:type="gramEnd"/>
            <w:r>
              <w:t xml:space="preserve"> 2020</w:t>
            </w:r>
          </w:p>
          <w:p w:rsidR="004051FE" w:rsidRDefault="004051FE"/>
          <w:p w:rsidR="006D5C7E" w:rsidRDefault="006D5C7E">
            <w:r>
              <w:t xml:space="preserve">FONTE, </w:t>
            </w:r>
            <w:proofErr w:type="spellStart"/>
            <w:r>
              <w:t>Ivanise</w:t>
            </w:r>
            <w:proofErr w:type="spellEnd"/>
            <w:r>
              <w:t xml:space="preserve">. À ternura táctil: o corpo na origem do psiquismo. Revista </w:t>
            </w:r>
            <w:proofErr w:type="spellStart"/>
            <w:r>
              <w:t>Psychê</w:t>
            </w:r>
            <w:proofErr w:type="spellEnd"/>
            <w:r>
              <w:t xml:space="preserve">. In: </w:t>
            </w:r>
            <w:hyperlink r:id="rId9" w:history="1">
              <w:r w:rsidRPr="006B08FB">
                <w:rPr>
                  <w:rStyle w:val="Hyperlink"/>
                </w:rPr>
                <w:t>http://pepsic.bvsalud.org/scielo.php?script=sci_arttext&amp;pid=S1415-11382006000100007</w:t>
              </w:r>
            </w:hyperlink>
          </w:p>
          <w:p w:rsidR="00EE2023" w:rsidRDefault="006D5C7E" w:rsidP="006C59E8">
            <w:r>
              <w:t>Acesso em: 24 de setembro 2020</w:t>
            </w:r>
          </w:p>
          <w:p w:rsidR="00A54ABB" w:rsidRDefault="00A54ABB" w:rsidP="006C59E8"/>
          <w:p w:rsidR="00A54ABB" w:rsidRDefault="00A54ABB" w:rsidP="006C59E8">
            <w:pPr>
              <w:rPr>
                <w:b/>
              </w:rPr>
            </w:pPr>
            <w:r w:rsidRPr="00A54ABB">
              <w:rPr>
                <w:b/>
              </w:rPr>
              <w:t>(OBS: os textos complementares serão incluídos ao longo do semestre)</w:t>
            </w:r>
          </w:p>
          <w:p w:rsidR="00A54ABB" w:rsidRPr="00A54ABB" w:rsidRDefault="00A54ABB" w:rsidP="006C59E8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8A1B73" w:rsidRDefault="008A1B73" w:rsidP="00A54A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A1B7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BC" w:rsidRDefault="00697DBC" w:rsidP="008A1B73">
      <w:pPr>
        <w:spacing w:after="0" w:line="240" w:lineRule="auto"/>
      </w:pPr>
      <w:r>
        <w:separator/>
      </w:r>
    </w:p>
  </w:endnote>
  <w:endnote w:type="continuationSeparator" w:id="0">
    <w:p w:rsidR="00697DBC" w:rsidRDefault="00697DBC" w:rsidP="008A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BC" w:rsidRDefault="00697DBC" w:rsidP="008A1B73">
      <w:pPr>
        <w:spacing w:after="0" w:line="240" w:lineRule="auto"/>
      </w:pPr>
      <w:r>
        <w:separator/>
      </w:r>
    </w:p>
  </w:footnote>
  <w:footnote w:type="continuationSeparator" w:id="0">
    <w:p w:rsidR="00697DBC" w:rsidRDefault="00697DBC" w:rsidP="008A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458362"/>
      <w:docPartObj>
        <w:docPartGallery w:val="Page Numbers (Top of Page)"/>
        <w:docPartUnique/>
      </w:docPartObj>
    </w:sdtPr>
    <w:sdtEndPr/>
    <w:sdtContent>
      <w:p w:rsidR="008A1B73" w:rsidRDefault="008A1B7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ABB">
          <w:rPr>
            <w:noProof/>
          </w:rPr>
          <w:t>1</w:t>
        </w:r>
        <w:r>
          <w:fldChar w:fldCharType="end"/>
        </w:r>
      </w:p>
    </w:sdtContent>
  </w:sdt>
  <w:p w:rsidR="008A1B73" w:rsidRDefault="008A1B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23"/>
    <w:rsid w:val="000A5043"/>
    <w:rsid w:val="000F5805"/>
    <w:rsid w:val="001830D7"/>
    <w:rsid w:val="001A37C8"/>
    <w:rsid w:val="001A4E28"/>
    <w:rsid w:val="00231149"/>
    <w:rsid w:val="0027513E"/>
    <w:rsid w:val="00317DF8"/>
    <w:rsid w:val="003914E3"/>
    <w:rsid w:val="003B7A53"/>
    <w:rsid w:val="003D4D9B"/>
    <w:rsid w:val="00404EB1"/>
    <w:rsid w:val="004051FE"/>
    <w:rsid w:val="00437BA0"/>
    <w:rsid w:val="00461CCC"/>
    <w:rsid w:val="00522795"/>
    <w:rsid w:val="00522B5F"/>
    <w:rsid w:val="00562B00"/>
    <w:rsid w:val="005D2D12"/>
    <w:rsid w:val="006556A7"/>
    <w:rsid w:val="006608D7"/>
    <w:rsid w:val="00664392"/>
    <w:rsid w:val="00697DBC"/>
    <w:rsid w:val="006C59E8"/>
    <w:rsid w:val="006D5C7E"/>
    <w:rsid w:val="00732FA2"/>
    <w:rsid w:val="007445AD"/>
    <w:rsid w:val="00750610"/>
    <w:rsid w:val="00757619"/>
    <w:rsid w:val="007744E0"/>
    <w:rsid w:val="007933FB"/>
    <w:rsid w:val="008A1B73"/>
    <w:rsid w:val="00904820"/>
    <w:rsid w:val="009A1049"/>
    <w:rsid w:val="00A20315"/>
    <w:rsid w:val="00A54ABB"/>
    <w:rsid w:val="00A636D2"/>
    <w:rsid w:val="00AC7326"/>
    <w:rsid w:val="00B03116"/>
    <w:rsid w:val="00B57E7A"/>
    <w:rsid w:val="00B64054"/>
    <w:rsid w:val="00BC6016"/>
    <w:rsid w:val="00BC7335"/>
    <w:rsid w:val="00C12E67"/>
    <w:rsid w:val="00C62E7A"/>
    <w:rsid w:val="00D161F0"/>
    <w:rsid w:val="00D558C2"/>
    <w:rsid w:val="00D642FB"/>
    <w:rsid w:val="00D670C1"/>
    <w:rsid w:val="00DF091D"/>
    <w:rsid w:val="00E823AD"/>
    <w:rsid w:val="00EE2023"/>
    <w:rsid w:val="00EE6153"/>
    <w:rsid w:val="00F10DF4"/>
    <w:rsid w:val="00F27E3E"/>
    <w:rsid w:val="00FB1716"/>
    <w:rsid w:val="00FD0326"/>
    <w:rsid w:val="00FD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ABEDB-3028-4CF1-89C0-FD06F24A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6439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A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B73"/>
  </w:style>
  <w:style w:type="paragraph" w:styleId="Rodap">
    <w:name w:val="footer"/>
    <w:basedOn w:val="Normal"/>
    <w:link w:val="RodapChar"/>
    <w:uiPriority w:val="99"/>
    <w:unhideWhenUsed/>
    <w:rsid w:val="008A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B73"/>
  </w:style>
  <w:style w:type="paragraph" w:styleId="Textodebalo">
    <w:name w:val="Balloon Text"/>
    <w:basedOn w:val="Normal"/>
    <w:link w:val="TextodebaloChar"/>
    <w:uiPriority w:val="99"/>
    <w:semiHidden/>
    <w:unhideWhenUsed/>
    <w:rsid w:val="00A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ahoje.com/com-acucar-sem-afet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tpedufba.files.wordpress.com/2016/02/bock_psicologias-umaintroduc3a7c3a3o-p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epsic.bvsalud.org/scielo.php?script=sci_arttext&amp;pid=S1415-1138200600010000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Mota</dc:creator>
  <cp:keywords/>
  <dc:description/>
  <cp:lastModifiedBy>lizeq</cp:lastModifiedBy>
  <cp:revision>10</cp:revision>
  <cp:lastPrinted>2020-10-30T23:22:00Z</cp:lastPrinted>
  <dcterms:created xsi:type="dcterms:W3CDTF">2021-10-26T22:14:00Z</dcterms:created>
  <dcterms:modified xsi:type="dcterms:W3CDTF">2022-03-11T15:29:00Z</dcterms:modified>
</cp:coreProperties>
</file>