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6C" w:rsidRDefault="00801C6C" w:rsidP="00801C6C">
      <w:pPr>
        <w:pStyle w:val="Ttulo1"/>
      </w:pPr>
      <w:r w:rsidRPr="00801C6C">
        <w:t>5.2.6 INFORMAÇÕES SOBRE A INFRAESTRUTURA FÍSICA</w:t>
      </w:r>
    </w:p>
    <w:p w:rsidR="00801C6C" w:rsidRDefault="00801C6C" w:rsidP="00801C6C">
      <w:pPr>
        <w:tabs>
          <w:tab w:val="left" w:pos="2420"/>
        </w:tabs>
        <w:jc w:val="both"/>
        <w:rPr>
          <w:rFonts w:ascii="Times New Roman" w:hAnsi="Times New Roman"/>
          <w:b/>
        </w:rPr>
      </w:pPr>
    </w:p>
    <w:p w:rsidR="00DC2F31" w:rsidRDefault="00801C6C" w:rsidP="00801C6C">
      <w:pPr>
        <w:tabs>
          <w:tab w:val="left" w:pos="24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Orientações para elaboração do item de informação “Informações sobre a infraestrutura física”</w:t>
      </w:r>
    </w:p>
    <w:p w:rsidR="00801C6C" w:rsidRDefault="00801C6C" w:rsidP="00801C6C">
      <w:pPr>
        <w:tabs>
          <w:tab w:val="left" w:pos="2420"/>
        </w:tabs>
        <w:jc w:val="both"/>
        <w:rPr>
          <w:rFonts w:ascii="Times New Roman" w:hAnsi="Times New Roman"/>
          <w:b/>
        </w:rPr>
      </w:pPr>
    </w:p>
    <w:p w:rsidR="00801C6C" w:rsidRPr="00801C6C" w:rsidRDefault="00801C6C" w:rsidP="00801C6C">
      <w:pPr>
        <w:widowControl w:val="0"/>
        <w:suppressAutoHyphens/>
        <w:spacing w:before="120" w:after="120"/>
        <w:jc w:val="both"/>
        <w:rPr>
          <w:rFonts w:ascii="Times New Roman" w:eastAsia="Calibri" w:hAnsi="Times New Roman" w:cs="Times New Roman"/>
          <w:color w:val="000000"/>
        </w:rPr>
      </w:pPr>
      <w:r w:rsidRPr="00801C6C">
        <w:rPr>
          <w:rFonts w:ascii="Times New Roman" w:eastAsia="Calibri" w:hAnsi="Times New Roman" w:cs="Times New Roman"/>
          <w:color w:val="000000"/>
        </w:rPr>
        <w:t>Análise crítica sobre a suficiência e adequabilidade da infraestrutura física da unidade para o cumprimento da sua missão e negócio.</w:t>
      </w:r>
    </w:p>
    <w:p w:rsidR="00801C6C" w:rsidRPr="00801C6C" w:rsidRDefault="00801C6C" w:rsidP="00801C6C">
      <w:pPr>
        <w:tabs>
          <w:tab w:val="left" w:pos="2420"/>
        </w:tabs>
        <w:jc w:val="both"/>
      </w:pPr>
      <w:bookmarkStart w:id="0" w:name="_GoBack"/>
      <w:bookmarkEnd w:id="0"/>
    </w:p>
    <w:sectPr w:rsidR="00801C6C" w:rsidRPr="00801C6C" w:rsidSect="00F71330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6A4" w:rsidRDefault="00F276A4" w:rsidP="00801C6C">
      <w:r>
        <w:separator/>
      </w:r>
    </w:p>
  </w:endnote>
  <w:endnote w:type="continuationSeparator" w:id="0">
    <w:p w:rsidR="00F276A4" w:rsidRDefault="00F276A4" w:rsidP="0080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6A4" w:rsidRDefault="00F276A4" w:rsidP="00801C6C">
      <w:r>
        <w:separator/>
      </w:r>
    </w:p>
  </w:footnote>
  <w:footnote w:type="continuationSeparator" w:id="0">
    <w:p w:rsidR="00F276A4" w:rsidRDefault="00F276A4" w:rsidP="0080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6C" w:rsidRDefault="002929A1" w:rsidP="00801C6C"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-62.85pt;margin-top:.4pt;width:53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oLnoCAABeBQAADgAAAGRycy9lMm9Eb2MueG1srFRNbxoxEL1X6n+wfC8LNFCKskSUiKoSSqIm&#10;Vc7Ga4NV2+Pahl366zv2LoTSXlL1smvPvPl6M+Prm8Zoshc+KLAlHfT6lAjLoVJ2U9JvT8t3E0pC&#10;ZLZiGqwo6UEEejN7++a6dlMxhC3oSniCTmyY1q6k2xjdtCgC3wrDQg+csKiU4A2LePWbovKsRu9G&#10;F8N+f1zU4CvngYsQUHrbKuks+5dS8HgvZRCR6JJibjF/ff6u07eYXbPpxjO3VbxLg/1DFoYpi0FP&#10;rm5ZZGTn1R+ujOIeAsjY42AKkFJxkWvAagb9i2oet8yJXAuSE9yJpvD/3PK7/YMnqsLeUWKZwRYt&#10;mGoYqQR5Ek0EMkgc1S5MEfroEBybT9AkfCcPKEylN9Kb9MeiCOqR7cOJYfREOArHk9FgPKKEo2o8&#10;eT8c5w4UL8bOh/hZgCHpUFKPDcy8sv0qRAyI0CMkxbKwVFrnJmr7mwCBrUTkKeisUx1tvvkUD1ok&#10;K22/Coks5LSTIM+fWGhP9gwnh3EubMwVZ7+ITiiJsV9j2OGTaZvVa4xPFjky2HgyNsqCzyxdpF19&#10;P6YsWzzyd1Z3OsZm3XR9XEN1wPZ6aJckOL5U2IQVC/GBedwK7ChuerzHj9RQlxS6EyVb8D//Jk94&#10;HFbUUlLjlpU0/NgxLyjRXyyO8cfB1VVay3y5Gn0Y4sWfa9bnGrszC8B24KhidvmY8FEfj9KDecYH&#10;YZ6ioopZjrFLGo/HRWx3Hx8ULubzDMJFdCyu7KPjyXWiN43YU/PMvOvmMOIA38FxH9n0YhxbbLK0&#10;MN9FkCrPaiK4ZbUjHpc4j3D34KRX4vyeUS/P4uwXAAAA//8DAFBLAwQUAAYACAAAACEADhNm8d0A&#10;AAAJAQAADwAAAGRycy9kb3ducmV2LnhtbEyPwW7CMBBE75X6D9ZW6i3YQVAgjYMQVa+tCrQSNxMv&#10;SdR4HcWGpH/f7ancdjRPszP5enStuGIfGk8a0okCgVR621Cl4bB/TZYgQjRkTesJNfxggHVxf5eb&#10;zPqBPvC6i5XgEAqZ0VDH2GVShrJGZ8LEd0jsnX3vTGTZV9L2ZuBw18qpUk/SmYb4Q2063NZYfu8u&#10;TsPn2/n4NVPv1Yubd4MflSS3klo/PoybZxARx/gPw199rg4Fdzr5C9kgWg1JOp0vmNXAC9hP0gUf&#10;JwbVcgayyOXtguIXAAD//wMAUEsBAi0AFAAGAAgAAAAhAOSZw8D7AAAA4QEAABMAAAAAAAAAAAAA&#10;AAAAAAAAAFtDb250ZW50X1R5cGVzXS54bWxQSwECLQAUAAYACAAAACEAI7Jq4dcAAACUAQAACwAA&#10;AAAAAAAAAAAAAAAsAQAAX3JlbHMvLnJlbHNQSwECLQAUAAYACAAAACEAhlaoLnoCAABeBQAADgAA&#10;AAAAAAAAAAAAAAAsAgAAZHJzL2Uyb0RvYy54bWxQSwECLQAUAAYACAAAACEADhNm8d0AAAAJAQAA&#10;DwAAAAAAAAAAAAAAAADSBAAAZHJzL2Rvd25yZXYueG1sUEsFBgAAAAAEAAQA8wAAANwFAAAAAA==&#10;" filled="f" stroked="f">
          <v:textbox>
            <w:txbxContent>
              <w:p w:rsidR="00801C6C" w:rsidRDefault="00801C6C" w:rsidP="00801C6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0438" cy="358140"/>
                      <wp:effectExtent l="0" t="0" r="12700" b="0"/>
                      <wp:docPr id="2" name="Imagem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653" cy="36058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01C6C">
      <w:t>Universidade Federal do Estado do Rio de Janeiro – UNIRIO</w:t>
    </w:r>
  </w:p>
  <w:p w:rsidR="00801C6C" w:rsidRDefault="00801C6C" w:rsidP="00801C6C">
    <w:r>
      <w:t>Subordinação hierárquica: Ministério da Educação – MEC</w:t>
    </w:r>
  </w:p>
  <w:p w:rsidR="00801C6C" w:rsidRDefault="00801C6C" w:rsidP="00801C6C">
    <w:r>
      <w:t>Relatório de Gestão 201</w:t>
    </w:r>
    <w:r w:rsidR="0000094D">
      <w:t>7</w:t>
    </w:r>
  </w:p>
  <w:p w:rsidR="00801C6C" w:rsidRDefault="00801C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1C6C"/>
    <w:rsid w:val="0000094D"/>
    <w:rsid w:val="002929A1"/>
    <w:rsid w:val="00801C6C"/>
    <w:rsid w:val="00DC2F31"/>
    <w:rsid w:val="00F276A4"/>
    <w:rsid w:val="00F7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A1"/>
  </w:style>
  <w:style w:type="paragraph" w:styleId="Ttulo1">
    <w:name w:val="heading 1"/>
    <w:basedOn w:val="Normal"/>
    <w:next w:val="Normal"/>
    <w:link w:val="Ttulo1Char"/>
    <w:uiPriority w:val="9"/>
    <w:qFormat/>
    <w:rsid w:val="00801C6C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EastAsia" w:hAnsiTheme="majorHAnsi"/>
      <w:iCs/>
      <w:color w:val="FFFFFF"/>
      <w:sz w:val="28"/>
      <w:szCs w:val="3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1C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1C6C"/>
  </w:style>
  <w:style w:type="paragraph" w:styleId="Rodap">
    <w:name w:val="footer"/>
    <w:basedOn w:val="Normal"/>
    <w:link w:val="RodapChar"/>
    <w:uiPriority w:val="99"/>
    <w:unhideWhenUsed/>
    <w:rsid w:val="00801C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01C6C"/>
  </w:style>
  <w:style w:type="character" w:customStyle="1" w:styleId="Ttulo1Char">
    <w:name w:val="Título 1 Char"/>
    <w:basedOn w:val="Fontepargpadro"/>
    <w:link w:val="Ttulo1"/>
    <w:uiPriority w:val="9"/>
    <w:rsid w:val="00801C6C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9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ricardo.magalhaes</cp:lastModifiedBy>
  <cp:revision>2</cp:revision>
  <dcterms:created xsi:type="dcterms:W3CDTF">2017-02-17T00:21:00Z</dcterms:created>
  <dcterms:modified xsi:type="dcterms:W3CDTF">2017-11-29T22:09:00Z</dcterms:modified>
</cp:coreProperties>
</file>