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5B2" w:rsidRDefault="000A25B2" w:rsidP="000A25B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R</w:t>
      </w:r>
      <w:r w:rsidR="002400CD">
        <w:rPr>
          <w:rFonts w:ascii="Arial" w:hAnsi="Arial" w:cs="Arial"/>
          <w:b/>
          <w:sz w:val="32"/>
          <w:szCs w:val="32"/>
          <w:u w:val="single"/>
        </w:rPr>
        <w:t>elatório de atendimentos – SEPSI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  <w:u w:val="single"/>
        </w:rPr>
        <w:t xml:space="preserve"> – 2018.2</w:t>
      </w:r>
    </w:p>
    <w:p w:rsidR="000A25B2" w:rsidRDefault="000A25B2" w:rsidP="000A25B2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1406BA" w:rsidRDefault="000A25B2">
      <w:r>
        <w:rPr>
          <w:noProof/>
          <w:lang w:eastAsia="pt-BR"/>
        </w:rPr>
        <w:drawing>
          <wp:inline distT="0" distB="0" distL="0" distR="0" wp14:anchorId="25247E73" wp14:editId="0413DAB9">
            <wp:extent cx="6728604" cy="4623758"/>
            <wp:effectExtent l="0" t="0" r="15240" b="571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A25B2" w:rsidRDefault="000A25B2">
      <w:r>
        <w:rPr>
          <w:noProof/>
          <w:lang w:eastAsia="pt-BR"/>
        </w:rPr>
        <w:lastRenderedPageBreak/>
        <w:drawing>
          <wp:inline distT="0" distB="0" distL="0" distR="0" wp14:anchorId="3A030F6F" wp14:editId="2273DCCF">
            <wp:extent cx="6645910" cy="7832785"/>
            <wp:effectExtent l="0" t="0" r="2540" b="1587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A25B2" w:rsidRDefault="000A25B2">
      <w:r>
        <w:rPr>
          <w:noProof/>
          <w:lang w:eastAsia="pt-BR"/>
        </w:rPr>
        <w:lastRenderedPageBreak/>
        <w:drawing>
          <wp:inline distT="0" distB="0" distL="0" distR="0" wp14:anchorId="5E005505" wp14:editId="4DCA84B2">
            <wp:extent cx="6645910" cy="3944203"/>
            <wp:effectExtent l="0" t="0" r="2540" b="1841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A25B2" w:rsidRDefault="000A25B2"/>
    <w:p w:rsidR="000A25B2" w:rsidRDefault="000A25B2">
      <w:r>
        <w:rPr>
          <w:noProof/>
          <w:lang w:eastAsia="pt-BR"/>
        </w:rPr>
        <w:drawing>
          <wp:inline distT="0" distB="0" distL="0" distR="0" wp14:anchorId="4AB65944" wp14:editId="508B74D2">
            <wp:extent cx="6645910" cy="5404513"/>
            <wp:effectExtent l="0" t="0" r="2540" b="571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0A25B2" w:rsidSect="000A25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B2"/>
    <w:rsid w:val="000A25B2"/>
    <w:rsid w:val="001406BA"/>
    <w:rsid w:val="002400CD"/>
    <w:rsid w:val="00A1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163EE"/>
  <w15:chartTrackingRefBased/>
  <w15:docId w15:val="{B94F097B-04B4-4547-B116-1489A471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5B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6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b="1">
                <a:latin typeface="Arial" panose="020B0604020202020204" pitchFamily="34" charset="0"/>
                <a:cs typeface="Arial" panose="020B0604020202020204" pitchFamily="34" charset="0"/>
              </a:rPr>
              <a:t> Gráfico 1: Atendidos no Serviço de Apoio Psicológico/PRAE 2018.2: Cidade de Residência</a:t>
            </a:r>
          </a:p>
          <a:p>
            <a:pPr>
              <a:defRPr b="1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 b="1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Série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Planilha1!$A$2:$A$9</c:f>
              <c:strCache>
                <c:ptCount val="8"/>
                <c:pt idx="0">
                  <c:v>São João de Meriti</c:v>
                </c:pt>
                <c:pt idx="1">
                  <c:v>Rio de Janeiro</c:v>
                </c:pt>
                <c:pt idx="2">
                  <c:v>Queimados</c:v>
                </c:pt>
                <c:pt idx="3">
                  <c:v>Nilópolis</c:v>
                </c:pt>
                <c:pt idx="4">
                  <c:v>Itanhandú (MG)</c:v>
                </c:pt>
                <c:pt idx="5">
                  <c:v>Duque de Caxias</c:v>
                </c:pt>
                <c:pt idx="6">
                  <c:v>Belford Roxo</c:v>
                </c:pt>
                <c:pt idx="7">
                  <c:v>Araruama</c:v>
                </c:pt>
              </c:strCache>
            </c:strRef>
          </c:cat>
          <c:val>
            <c:numRef>
              <c:f>Planilha1!$B$2:$B$9</c:f>
              <c:numCache>
                <c:formatCode>General</c:formatCode>
                <c:ptCount val="8"/>
                <c:pt idx="0">
                  <c:v>1</c:v>
                </c:pt>
                <c:pt idx="1">
                  <c:v>71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4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F8-48AD-986C-02821DB2D4E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87548992"/>
        <c:axId val="287547680"/>
      </c:barChart>
      <c:catAx>
        <c:axId val="28754899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t-BR" b="1">
                    <a:latin typeface="Arial" panose="020B0604020202020204" pitchFamily="34" charset="0"/>
                    <a:cs typeface="Arial" panose="020B0604020202020204" pitchFamily="34" charset="0"/>
                  </a:rPr>
                  <a:t>Municípios</a:t>
                </a:r>
              </a:p>
              <a:p>
                <a:pPr>
                  <a:defRPr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pt-BR" b="1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287547680"/>
        <c:crosses val="autoZero"/>
        <c:auto val="1"/>
        <c:lblAlgn val="ctr"/>
        <c:lblOffset val="100"/>
        <c:noMultiLvlLbl val="0"/>
      </c:catAx>
      <c:valAx>
        <c:axId val="2875476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t-BR" b="1">
                    <a:latin typeface="Arial" panose="020B0604020202020204" pitchFamily="34" charset="0"/>
                    <a:cs typeface="Arial" panose="020B0604020202020204" pitchFamily="34" charset="0"/>
                  </a:rPr>
                  <a:t>Número de Estudantes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87548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pt-BR"/>
              <a:t>Gráfico 2: Atendidos no Serviço de Apoio Psicológico / PRAE 2018.2 : Cursos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Série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Planilha1!$A$2:$A$25</c:f>
              <c:strCache>
                <c:ptCount val="24"/>
                <c:pt idx="0">
                  <c:v>Teatro</c:v>
                </c:pt>
                <c:pt idx="1">
                  <c:v>Sistemas de Informação</c:v>
                </c:pt>
                <c:pt idx="2">
                  <c:v>Serviço Social</c:v>
                </c:pt>
                <c:pt idx="3">
                  <c:v>Pedagogia</c:v>
                </c:pt>
                <c:pt idx="4">
                  <c:v>Nutrição</c:v>
                </c:pt>
                <c:pt idx="5">
                  <c:v>Museologia</c:v>
                </c:pt>
                <c:pt idx="6">
                  <c:v>Música</c:v>
                </c:pt>
                <c:pt idx="7">
                  <c:v>Multiprofissional em Saúde</c:v>
                </c:pt>
                <c:pt idx="8">
                  <c:v>Medicina</c:v>
                </c:pt>
                <c:pt idx="9">
                  <c:v>Letras</c:v>
                </c:pt>
                <c:pt idx="10">
                  <c:v>História</c:v>
                </c:pt>
                <c:pt idx="11">
                  <c:v>Filosofia</c:v>
                </c:pt>
                <c:pt idx="12">
                  <c:v>Engenharia de Produção Cultural</c:v>
                </c:pt>
                <c:pt idx="13">
                  <c:v>Engenharia de Produção</c:v>
                </c:pt>
                <c:pt idx="14">
                  <c:v>Enfermagem</c:v>
                </c:pt>
                <c:pt idx="15">
                  <c:v>Direito</c:v>
                </c:pt>
                <c:pt idx="16">
                  <c:v>Ciências Políticas</c:v>
                </c:pt>
                <c:pt idx="17">
                  <c:v>Ciências Sociais</c:v>
                </c:pt>
                <c:pt idx="18">
                  <c:v>Ciências Ambientais</c:v>
                </c:pt>
                <c:pt idx="19">
                  <c:v>Cenografia</c:v>
                </c:pt>
                <c:pt idx="20">
                  <c:v>Biblioteconomia</c:v>
                </c:pt>
                <c:pt idx="21">
                  <c:v>Biologia</c:v>
                </c:pt>
                <c:pt idx="22">
                  <c:v>Atuação Cênica</c:v>
                </c:pt>
                <c:pt idx="23">
                  <c:v>Arquivologia</c:v>
                </c:pt>
              </c:strCache>
            </c:strRef>
          </c:cat>
          <c:val>
            <c:numRef>
              <c:f>Planilha1!$B$2:$B$25</c:f>
              <c:numCache>
                <c:formatCode>General</c:formatCode>
                <c:ptCount val="24"/>
                <c:pt idx="0">
                  <c:v>6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7</c:v>
                </c:pt>
                <c:pt idx="5">
                  <c:v>2</c:v>
                </c:pt>
                <c:pt idx="6">
                  <c:v>3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7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11</c:v>
                </c:pt>
                <c:pt idx="15">
                  <c:v>2</c:v>
                </c:pt>
                <c:pt idx="16">
                  <c:v>2</c:v>
                </c:pt>
                <c:pt idx="17">
                  <c:v>2</c:v>
                </c:pt>
                <c:pt idx="18">
                  <c:v>5</c:v>
                </c:pt>
                <c:pt idx="19">
                  <c:v>1</c:v>
                </c:pt>
                <c:pt idx="20">
                  <c:v>14</c:v>
                </c:pt>
                <c:pt idx="21">
                  <c:v>4</c:v>
                </c:pt>
                <c:pt idx="22">
                  <c:v>1</c:v>
                </c:pt>
                <c:pt idx="2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40-425A-B683-1AAFEEA5C49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596167272"/>
        <c:axId val="596167600"/>
      </c:barChart>
      <c:catAx>
        <c:axId val="59616727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0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pt-BR" sz="1000" b="1">
                    <a:latin typeface="Arial" panose="020B0604020202020204" pitchFamily="34" charset="0"/>
                    <a:cs typeface="Arial" panose="020B0604020202020204" pitchFamily="34" charset="0"/>
                  </a:rPr>
                  <a:t>Cursos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596167600"/>
        <c:crosses val="autoZero"/>
        <c:auto val="1"/>
        <c:lblAlgn val="ctr"/>
        <c:lblOffset val="100"/>
        <c:noMultiLvlLbl val="0"/>
      </c:catAx>
      <c:valAx>
        <c:axId val="5961676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pt-BR">
                    <a:latin typeface="Arial" panose="020B0604020202020204" pitchFamily="34" charset="0"/>
                    <a:cs typeface="Arial" panose="020B0604020202020204" pitchFamily="34" charset="0"/>
                  </a:rPr>
                  <a:t>Número de Estudantes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596167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Gráfico</a:t>
            </a:r>
            <a:r>
              <a:rPr lang="en-US" baseline="0"/>
              <a:t> 3: Atendidos no Serviço de Apoio Psicológico / PRAE 2018.2: Turno de estudo</a:t>
            </a:r>
          </a:p>
          <a:p>
            <a:pPr>
              <a:defRPr/>
            </a:pP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Série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Planilha1!$A$2:$A$7</c:f>
              <c:strCache>
                <c:ptCount val="6"/>
                <c:pt idx="0">
                  <c:v>EAD</c:v>
                </c:pt>
                <c:pt idx="1">
                  <c:v>Vespertino / Noturno</c:v>
                </c:pt>
                <c:pt idx="2">
                  <c:v>Integral</c:v>
                </c:pt>
                <c:pt idx="3">
                  <c:v>Matutino</c:v>
                </c:pt>
                <c:pt idx="4">
                  <c:v>Vespertino</c:v>
                </c:pt>
                <c:pt idx="5">
                  <c:v>Noturno</c:v>
                </c:pt>
              </c:strCache>
            </c:strRef>
          </c:cat>
          <c:val>
            <c:numRef>
              <c:f>Planilha1!$B$2:$B$7</c:f>
              <c:numCache>
                <c:formatCode>General</c:formatCode>
                <c:ptCount val="6"/>
                <c:pt idx="0">
                  <c:v>0</c:v>
                </c:pt>
                <c:pt idx="1">
                  <c:v>7</c:v>
                </c:pt>
                <c:pt idx="2">
                  <c:v>30</c:v>
                </c:pt>
                <c:pt idx="3">
                  <c:v>16</c:v>
                </c:pt>
                <c:pt idx="4">
                  <c:v>2</c:v>
                </c:pt>
                <c:pt idx="5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03-47F4-ABB3-4F5B435DF9A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244887344"/>
        <c:axId val="244888000"/>
      </c:barChart>
      <c:catAx>
        <c:axId val="24488734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t-BR" b="1">
                    <a:latin typeface="Arial" panose="020B0604020202020204" pitchFamily="34" charset="0"/>
                    <a:cs typeface="Arial" panose="020B0604020202020204" pitchFamily="34" charset="0"/>
                  </a:rPr>
                  <a:t>Turnos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244888000"/>
        <c:crosses val="autoZero"/>
        <c:auto val="1"/>
        <c:lblAlgn val="ctr"/>
        <c:lblOffset val="100"/>
        <c:noMultiLvlLbl val="0"/>
      </c:catAx>
      <c:valAx>
        <c:axId val="2448880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t-BR" b="1">
                    <a:latin typeface="Arial" panose="020B0604020202020204" pitchFamily="34" charset="0"/>
                    <a:cs typeface="Arial" panose="020B0604020202020204" pitchFamily="34" charset="0"/>
                  </a:rPr>
                  <a:t>Número de Estudantes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44887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r>
              <a:rPr lang="en-US" sz="1600">
                <a:latin typeface="Calibri" panose="020F0502020204030204" pitchFamily="34" charset="0"/>
                <a:cs typeface="Calibri" panose="020F0502020204030204" pitchFamily="34" charset="0"/>
              </a:rPr>
              <a:t>Gráfico 4: Atendidos no Serviço de Apoio Psicológico / PRAE 2018.2:        Motivo da Solicitação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0.30008283726230767"/>
          <c:y val="0.23436507936507936"/>
          <c:w val="0.67270247100179381"/>
          <c:h val="0.5615935508061492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Coluna1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9560886764974261E-2"/>
                  <c:y val="-1.4550096466308564E-1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993-43D7-BF8E-6CB5E350E426}"/>
                </c:ext>
              </c:extLst>
            </c:dLbl>
            <c:dLbl>
              <c:idx val="1"/>
              <c:layout>
                <c:manualLayout>
                  <c:x val="-1.7811870586574612E-2"/>
                  <c:y val="-1.4550096466308564E-1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993-43D7-BF8E-6CB5E350E426}"/>
                </c:ext>
              </c:extLst>
            </c:dLbl>
            <c:dLbl>
              <c:idx val="2"/>
              <c:layout>
                <c:manualLayout>
                  <c:x val="-3.442063839090518E-2"/>
                  <c:y val="-7.275048233154282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3993-43D7-BF8E-6CB5E350E426}"/>
                </c:ext>
              </c:extLst>
            </c:dLbl>
            <c:dLbl>
              <c:idx val="3"/>
              <c:layout>
                <c:manualLayout>
                  <c:x val="-2.2457367730651507E-2"/>
                  <c:y val="-7.275048233154282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993-43D7-BF8E-6CB5E350E426}"/>
                </c:ext>
              </c:extLst>
            </c:dLbl>
            <c:dLbl>
              <c:idx val="4"/>
              <c:layout>
                <c:manualLayout>
                  <c:x val="-2.0708351552251859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3993-43D7-BF8E-6CB5E350E426}"/>
                </c:ext>
              </c:extLst>
            </c:dLbl>
            <c:dLbl>
              <c:idx val="5"/>
              <c:layout>
                <c:manualLayout>
                  <c:x val="-3.4420638390905117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993-43D7-BF8E-6CB5E350E426}"/>
                </c:ext>
              </c:extLst>
            </c:dLbl>
            <c:dLbl>
              <c:idx val="6"/>
              <c:layout>
                <c:manualLayout>
                  <c:x val="-1.8959335373852242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1.1963270660253607E-2"/>
                      <c:h val="5.982158480189976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3993-43D7-BF8E-6CB5E350E426}"/>
                </c:ext>
              </c:extLst>
            </c:dLbl>
            <c:dLbl>
              <c:idx val="7"/>
              <c:layout>
                <c:manualLayout>
                  <c:x val="-3.2671622212505469E-2"/>
                  <c:y val="-3.637524116577141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3993-43D7-BF8E-6CB5E350E426}"/>
                </c:ext>
              </c:extLst>
            </c:dLbl>
            <c:dLbl>
              <c:idx val="8"/>
              <c:layout>
                <c:manualLayout>
                  <c:x val="-2.4206383909051221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3993-43D7-BF8E-6CB5E350E4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Planilha1!$A$2:$A$10</c:f>
              <c:strCache>
                <c:ptCount val="9"/>
                <c:pt idx="0">
                  <c:v>Transtorno Alimentar</c:v>
                </c:pt>
                <c:pt idx="1">
                  <c:v>Questões Interpessoais</c:v>
                </c:pt>
                <c:pt idx="2">
                  <c:v>Problema Familiar</c:v>
                </c:pt>
                <c:pt idx="3">
                  <c:v>Problema Acadêmico</c:v>
                </c:pt>
                <c:pt idx="4">
                  <c:v>Luto não Elaborado</c:v>
                </c:pt>
                <c:pt idx="5">
                  <c:v>Depressão</c:v>
                </c:pt>
                <c:pt idx="6">
                  <c:v>Auto Imagem</c:v>
                </c:pt>
                <c:pt idx="7">
                  <c:v>Ansiedade</c:v>
                </c:pt>
                <c:pt idx="8">
                  <c:v>Abuso na Infância</c:v>
                </c:pt>
              </c:strCache>
            </c:strRef>
          </c:cat>
          <c:val>
            <c:numRef>
              <c:f>Planilha1!$B$2:$B$10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13</c:v>
                </c:pt>
                <c:pt idx="3">
                  <c:v>2</c:v>
                </c:pt>
                <c:pt idx="4">
                  <c:v>2</c:v>
                </c:pt>
                <c:pt idx="5">
                  <c:v>28</c:v>
                </c:pt>
                <c:pt idx="6">
                  <c:v>3</c:v>
                </c:pt>
                <c:pt idx="7">
                  <c:v>22</c:v>
                </c:pt>
                <c:pt idx="8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3993-43D7-BF8E-6CB5E350E42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254738000"/>
        <c:axId val="254735376"/>
      </c:barChart>
      <c:catAx>
        <c:axId val="25473800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t-BR" b="1">
                    <a:latin typeface="Arial" panose="020B0604020202020204" pitchFamily="34" charset="0"/>
                    <a:cs typeface="Arial" panose="020B0604020202020204" pitchFamily="34" charset="0"/>
                  </a:rPr>
                  <a:t>Motivo da Solicitação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254735376"/>
        <c:crosses val="autoZero"/>
        <c:auto val="1"/>
        <c:lblAlgn val="ctr"/>
        <c:lblOffset val="100"/>
        <c:noMultiLvlLbl val="0"/>
      </c:catAx>
      <c:valAx>
        <c:axId val="2547353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t-BR" b="1">
                    <a:latin typeface="Arial" panose="020B0604020202020204" pitchFamily="34" charset="0"/>
                    <a:cs typeface="Arial" panose="020B0604020202020204" pitchFamily="34" charset="0"/>
                  </a:rPr>
                  <a:t>Número de Estudantes</a:t>
                </a:r>
              </a:p>
            </c:rich>
          </c:tx>
          <c:layout>
            <c:manualLayout>
              <c:xMode val="edge"/>
              <c:yMode val="edge"/>
              <c:x val="0.53704082661366159"/>
              <c:y val="0.8575220395652869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pt-B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54738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SAMILLY OLIVEIRA DINIZ</dc:creator>
  <cp:keywords/>
  <dc:description/>
  <cp:lastModifiedBy>SAMILLY OLIVEIRA DINIZ</cp:lastModifiedBy>
  <cp:revision>3</cp:revision>
  <dcterms:created xsi:type="dcterms:W3CDTF">2019-04-04T17:11:00Z</dcterms:created>
  <dcterms:modified xsi:type="dcterms:W3CDTF">2019-04-04T17:32:00Z</dcterms:modified>
</cp:coreProperties>
</file>